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EA98C" w14:textId="69491ECB" w:rsidR="00692EC8" w:rsidRPr="008371C5" w:rsidRDefault="00B10EE5" w:rsidP="002308F5">
      <w:pPr>
        <w:pStyle w:val="Title"/>
        <w:jc w:val="center"/>
        <w:rPr>
          <w:color w:val="17498B"/>
        </w:rPr>
      </w:pPr>
      <w:r w:rsidRPr="008371C5">
        <w:rPr>
          <w:color w:val="17498B"/>
        </w:rPr>
        <w:t xml:space="preserve">Awards </w:t>
      </w:r>
      <w:proofErr w:type="gramStart"/>
      <w:r w:rsidRPr="008371C5">
        <w:rPr>
          <w:color w:val="17498B"/>
        </w:rPr>
        <w:t>of</w:t>
      </w:r>
      <w:proofErr w:type="gramEnd"/>
      <w:r w:rsidRPr="008371C5">
        <w:rPr>
          <w:color w:val="17498B"/>
        </w:rPr>
        <w:t xml:space="preserve"> Excellence in Housing Entry Guide</w:t>
      </w:r>
    </w:p>
    <w:p w14:paraId="4AB2DB91" w14:textId="352F4882" w:rsidR="00E33FB4" w:rsidRDefault="00E33FB4" w:rsidP="00B10EE5">
      <w:pPr>
        <w:spacing w:after="0"/>
        <w:rPr>
          <w:sz w:val="24"/>
          <w:szCs w:val="24"/>
        </w:rPr>
      </w:pPr>
      <w:r>
        <w:rPr>
          <w:noProof/>
          <w:sz w:val="24"/>
          <w:szCs w:val="24"/>
        </w:rPr>
        <w:drawing>
          <wp:anchor distT="0" distB="0" distL="114300" distR="114300" simplePos="0" relativeHeight="251658240" behindDoc="0" locked="0" layoutInCell="1" allowOverlap="1" wp14:anchorId="7AA071FE" wp14:editId="1634D143">
            <wp:simplePos x="0" y="0"/>
            <wp:positionH relativeFrom="column">
              <wp:posOffset>17145</wp:posOffset>
            </wp:positionH>
            <wp:positionV relativeFrom="paragraph">
              <wp:posOffset>134668</wp:posOffset>
            </wp:positionV>
            <wp:extent cx="1663065" cy="1631950"/>
            <wp:effectExtent l="0" t="0" r="0" b="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rotWithShape="1">
                    <a:blip r:embed="rId10" cstate="print">
                      <a:extLst>
                        <a:ext uri="{28A0092B-C50C-407E-A947-70E740481C1C}">
                          <a14:useLocalDpi xmlns:a14="http://schemas.microsoft.com/office/drawing/2010/main" val="0"/>
                        </a:ext>
                      </a:extLst>
                    </a:blip>
                    <a:srcRect l="5555" t="3889" r="5000" b="8334"/>
                    <a:stretch/>
                  </pic:blipFill>
                  <pic:spPr bwMode="auto">
                    <a:xfrm>
                      <a:off x="0" y="0"/>
                      <a:ext cx="1663065" cy="1631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48B410" w14:textId="375583A0" w:rsidR="00B10EE5" w:rsidRPr="00B10EE5" w:rsidRDefault="00B10EE5" w:rsidP="00B10EE5">
      <w:pPr>
        <w:spacing w:after="0"/>
        <w:rPr>
          <w:sz w:val="24"/>
          <w:szCs w:val="24"/>
        </w:rPr>
      </w:pPr>
      <w:r w:rsidRPr="73292132">
        <w:rPr>
          <w:sz w:val="24"/>
          <w:szCs w:val="24"/>
        </w:rPr>
        <w:t>The Awards of Excellence in Housing honors exceptional achievements and admirable service in the respective fields of the Associations’ Members</w:t>
      </w:r>
      <w:r w:rsidR="00E33FB4" w:rsidRPr="73292132">
        <w:rPr>
          <w:sz w:val="24"/>
          <w:szCs w:val="24"/>
        </w:rPr>
        <w:t>hip</w:t>
      </w:r>
      <w:r w:rsidRPr="73292132">
        <w:rPr>
          <w:sz w:val="24"/>
          <w:szCs w:val="24"/>
        </w:rPr>
        <w:t>, including the prestigious Builder of the Year, Custom Builder of the Year</w:t>
      </w:r>
      <w:r w:rsidR="337B5E68" w:rsidRPr="73292132">
        <w:rPr>
          <w:sz w:val="24"/>
          <w:szCs w:val="24"/>
        </w:rPr>
        <w:t>,</w:t>
      </w:r>
      <w:r w:rsidRPr="73292132">
        <w:rPr>
          <w:sz w:val="24"/>
          <w:szCs w:val="24"/>
        </w:rPr>
        <w:t xml:space="preserve"> Development of the Year awards</w:t>
      </w:r>
      <w:r w:rsidR="2BEE9107" w:rsidRPr="73292132">
        <w:rPr>
          <w:sz w:val="24"/>
          <w:szCs w:val="24"/>
        </w:rPr>
        <w:t>, Best Trade and Best Supplier</w:t>
      </w:r>
      <w:r w:rsidRPr="73292132">
        <w:rPr>
          <w:sz w:val="24"/>
          <w:szCs w:val="24"/>
        </w:rPr>
        <w:t>. The awards committee strongly encourages you to review the submission requirements for the Awards of Excellence in Housing in th</w:t>
      </w:r>
      <w:r w:rsidR="00E33FB4" w:rsidRPr="73292132">
        <w:rPr>
          <w:sz w:val="24"/>
          <w:szCs w:val="24"/>
        </w:rPr>
        <w:t xml:space="preserve">is </w:t>
      </w:r>
      <w:r w:rsidRPr="73292132">
        <w:rPr>
          <w:sz w:val="24"/>
          <w:szCs w:val="24"/>
        </w:rPr>
        <w:t>entry guide.</w:t>
      </w:r>
    </w:p>
    <w:p w14:paraId="44308289" w14:textId="77777777" w:rsidR="00B10EE5" w:rsidRPr="00B10EE5" w:rsidRDefault="00B10EE5" w:rsidP="00F477DE">
      <w:pPr>
        <w:pStyle w:val="Heading1"/>
      </w:pPr>
      <w:r w:rsidRPr="00B10EE5">
        <w:t>Dates to Remember</w:t>
      </w:r>
    </w:p>
    <w:p w14:paraId="140C8881" w14:textId="179CC244" w:rsidR="00B10EE5" w:rsidRPr="006F559C" w:rsidRDefault="00B10EE5" w:rsidP="00B10EE5">
      <w:pPr>
        <w:spacing w:after="0"/>
        <w:rPr>
          <w:sz w:val="24"/>
          <w:szCs w:val="24"/>
        </w:rPr>
      </w:pPr>
      <w:proofErr w:type="spellStart"/>
      <w:r w:rsidRPr="006F559C">
        <w:rPr>
          <w:sz w:val="24"/>
          <w:szCs w:val="24"/>
        </w:rPr>
        <w:t>Awardify</w:t>
      </w:r>
      <w:proofErr w:type="spellEnd"/>
      <w:r w:rsidRPr="006F559C">
        <w:rPr>
          <w:sz w:val="24"/>
          <w:szCs w:val="24"/>
        </w:rPr>
        <w:t xml:space="preserve"> Open date: </w:t>
      </w:r>
      <w:r w:rsidRPr="006F559C">
        <w:rPr>
          <w:b/>
          <w:bCs/>
          <w:sz w:val="24"/>
          <w:szCs w:val="24"/>
        </w:rPr>
        <w:t>October</w:t>
      </w:r>
      <w:r w:rsidR="006F559C" w:rsidRPr="006F559C">
        <w:rPr>
          <w:b/>
          <w:bCs/>
          <w:sz w:val="24"/>
          <w:szCs w:val="24"/>
        </w:rPr>
        <w:t xml:space="preserve"> </w:t>
      </w:r>
      <w:r w:rsidR="004C7EA7">
        <w:rPr>
          <w:b/>
          <w:bCs/>
          <w:sz w:val="24"/>
          <w:szCs w:val="24"/>
        </w:rPr>
        <w:t>6</w:t>
      </w:r>
      <w:r w:rsidRPr="006F559C">
        <w:rPr>
          <w:b/>
          <w:bCs/>
          <w:sz w:val="24"/>
          <w:szCs w:val="24"/>
        </w:rPr>
        <w:t xml:space="preserve">, </w:t>
      </w:r>
      <w:r w:rsidR="00237BC0" w:rsidRPr="006F559C">
        <w:rPr>
          <w:b/>
          <w:bCs/>
          <w:sz w:val="24"/>
          <w:szCs w:val="24"/>
        </w:rPr>
        <w:t>202</w:t>
      </w:r>
      <w:r w:rsidR="004C7EA7">
        <w:rPr>
          <w:b/>
          <w:bCs/>
          <w:sz w:val="24"/>
          <w:szCs w:val="24"/>
        </w:rPr>
        <w:t>5</w:t>
      </w:r>
      <w:r w:rsidR="00237BC0" w:rsidRPr="006F559C">
        <w:rPr>
          <w:b/>
          <w:bCs/>
          <w:sz w:val="24"/>
          <w:szCs w:val="24"/>
        </w:rPr>
        <w:t>,</w:t>
      </w:r>
      <w:r w:rsidRPr="006F559C">
        <w:rPr>
          <w:b/>
          <w:bCs/>
          <w:sz w:val="24"/>
          <w:szCs w:val="24"/>
        </w:rPr>
        <w:t xml:space="preserve"> at 9:00</w:t>
      </w:r>
      <w:r w:rsidR="00C113F8" w:rsidRPr="006F559C">
        <w:rPr>
          <w:b/>
          <w:bCs/>
          <w:sz w:val="24"/>
          <w:szCs w:val="24"/>
        </w:rPr>
        <w:t>AM</w:t>
      </w:r>
    </w:p>
    <w:p w14:paraId="3FDD8252" w14:textId="58AD1DCC" w:rsidR="00C113F8" w:rsidRPr="006F559C" w:rsidRDefault="00B10EE5" w:rsidP="00B10EE5">
      <w:pPr>
        <w:spacing w:after="0"/>
        <w:rPr>
          <w:sz w:val="24"/>
          <w:szCs w:val="24"/>
        </w:rPr>
      </w:pPr>
      <w:proofErr w:type="spellStart"/>
      <w:r w:rsidRPr="006F559C">
        <w:rPr>
          <w:sz w:val="24"/>
          <w:szCs w:val="24"/>
        </w:rPr>
        <w:t>Awardify</w:t>
      </w:r>
      <w:proofErr w:type="spellEnd"/>
      <w:r w:rsidRPr="006F559C">
        <w:rPr>
          <w:sz w:val="24"/>
          <w:szCs w:val="24"/>
        </w:rPr>
        <w:t xml:space="preserve"> Closing date: </w:t>
      </w:r>
      <w:r w:rsidR="00C113F8" w:rsidRPr="006F559C">
        <w:rPr>
          <w:b/>
          <w:bCs/>
          <w:sz w:val="24"/>
          <w:szCs w:val="24"/>
        </w:rPr>
        <w:t xml:space="preserve">November </w:t>
      </w:r>
      <w:r w:rsidR="004C7EA7">
        <w:rPr>
          <w:b/>
          <w:bCs/>
          <w:sz w:val="24"/>
          <w:szCs w:val="24"/>
        </w:rPr>
        <w:t>10</w:t>
      </w:r>
      <w:r w:rsidRPr="006F559C">
        <w:rPr>
          <w:b/>
          <w:bCs/>
          <w:sz w:val="24"/>
          <w:szCs w:val="24"/>
        </w:rPr>
        <w:t xml:space="preserve">, </w:t>
      </w:r>
      <w:r w:rsidR="00237BC0" w:rsidRPr="006F559C">
        <w:rPr>
          <w:b/>
          <w:bCs/>
          <w:sz w:val="24"/>
          <w:szCs w:val="24"/>
        </w:rPr>
        <w:t>202</w:t>
      </w:r>
      <w:r w:rsidR="00D0048F">
        <w:rPr>
          <w:b/>
          <w:bCs/>
          <w:sz w:val="24"/>
          <w:szCs w:val="24"/>
        </w:rPr>
        <w:t>5</w:t>
      </w:r>
      <w:r w:rsidR="00237BC0" w:rsidRPr="006F559C">
        <w:rPr>
          <w:b/>
          <w:bCs/>
          <w:sz w:val="24"/>
          <w:szCs w:val="24"/>
        </w:rPr>
        <w:t>,</w:t>
      </w:r>
      <w:r w:rsidRPr="006F559C">
        <w:rPr>
          <w:b/>
          <w:bCs/>
          <w:sz w:val="24"/>
          <w:szCs w:val="24"/>
        </w:rPr>
        <w:t xml:space="preserve"> </w:t>
      </w:r>
      <w:r w:rsidR="00C113F8" w:rsidRPr="006F559C">
        <w:rPr>
          <w:b/>
          <w:bCs/>
          <w:sz w:val="24"/>
          <w:szCs w:val="24"/>
        </w:rPr>
        <w:t>at 11:59PM</w:t>
      </w:r>
    </w:p>
    <w:p w14:paraId="2FDD6C3E" w14:textId="735C5E9F" w:rsidR="00C113F8" w:rsidRPr="006F559C" w:rsidRDefault="00C113F8" w:rsidP="00B10EE5">
      <w:pPr>
        <w:spacing w:after="0"/>
        <w:rPr>
          <w:sz w:val="24"/>
          <w:szCs w:val="24"/>
        </w:rPr>
      </w:pPr>
      <w:r w:rsidRPr="73292132">
        <w:rPr>
          <w:sz w:val="24"/>
          <w:szCs w:val="24"/>
        </w:rPr>
        <w:t xml:space="preserve">Gala Ticket Sales: </w:t>
      </w:r>
      <w:r w:rsidR="4A786472" w:rsidRPr="73292132">
        <w:rPr>
          <w:b/>
          <w:bCs/>
          <w:sz w:val="24"/>
          <w:szCs w:val="24"/>
        </w:rPr>
        <w:t>December 1</w:t>
      </w:r>
      <w:r w:rsidR="00DC0896" w:rsidRPr="73292132">
        <w:rPr>
          <w:b/>
          <w:bCs/>
          <w:sz w:val="24"/>
          <w:szCs w:val="24"/>
        </w:rPr>
        <w:t>, 202</w:t>
      </w:r>
      <w:r w:rsidR="074F3DD0" w:rsidRPr="73292132">
        <w:rPr>
          <w:b/>
          <w:bCs/>
          <w:sz w:val="24"/>
          <w:szCs w:val="24"/>
        </w:rPr>
        <w:t>5</w:t>
      </w:r>
      <w:r w:rsidR="00DC0896" w:rsidRPr="73292132">
        <w:rPr>
          <w:b/>
          <w:bCs/>
          <w:sz w:val="24"/>
          <w:szCs w:val="24"/>
        </w:rPr>
        <w:t xml:space="preserve"> –</w:t>
      </w:r>
      <w:r w:rsidR="000C00C1" w:rsidRPr="73292132">
        <w:rPr>
          <w:b/>
          <w:bCs/>
          <w:sz w:val="24"/>
          <w:szCs w:val="24"/>
        </w:rPr>
        <w:t xml:space="preserve"> February</w:t>
      </w:r>
      <w:r w:rsidR="00DC0896" w:rsidRPr="73292132">
        <w:rPr>
          <w:b/>
          <w:bCs/>
          <w:sz w:val="24"/>
          <w:szCs w:val="24"/>
        </w:rPr>
        <w:t xml:space="preserve"> </w:t>
      </w:r>
      <w:r w:rsidR="00124360" w:rsidRPr="73292132">
        <w:rPr>
          <w:b/>
          <w:bCs/>
          <w:sz w:val="24"/>
          <w:szCs w:val="24"/>
        </w:rPr>
        <w:t>1</w:t>
      </w:r>
      <w:r w:rsidR="00DC0896" w:rsidRPr="73292132">
        <w:rPr>
          <w:b/>
          <w:bCs/>
          <w:sz w:val="24"/>
          <w:szCs w:val="24"/>
        </w:rPr>
        <w:t>, 202</w:t>
      </w:r>
      <w:r w:rsidR="00D0048F" w:rsidRPr="73292132">
        <w:rPr>
          <w:b/>
          <w:bCs/>
          <w:sz w:val="24"/>
          <w:szCs w:val="24"/>
        </w:rPr>
        <w:t>6</w:t>
      </w:r>
    </w:p>
    <w:p w14:paraId="5C8E41F1" w14:textId="27F6B919" w:rsidR="00DC0896" w:rsidRPr="00B10EE5" w:rsidRDefault="00DC0896" w:rsidP="00B10EE5">
      <w:pPr>
        <w:spacing w:after="0"/>
        <w:rPr>
          <w:sz w:val="24"/>
          <w:szCs w:val="24"/>
        </w:rPr>
      </w:pPr>
      <w:r w:rsidRPr="006F559C">
        <w:rPr>
          <w:sz w:val="24"/>
          <w:szCs w:val="24"/>
        </w:rPr>
        <w:t xml:space="preserve">Gala Event: </w:t>
      </w:r>
      <w:r w:rsidRPr="006F559C">
        <w:rPr>
          <w:b/>
          <w:bCs/>
          <w:sz w:val="24"/>
          <w:szCs w:val="24"/>
        </w:rPr>
        <w:t xml:space="preserve">February </w:t>
      </w:r>
      <w:r w:rsidR="00D0048F">
        <w:rPr>
          <w:b/>
          <w:bCs/>
          <w:sz w:val="24"/>
          <w:szCs w:val="24"/>
        </w:rPr>
        <w:t>6</w:t>
      </w:r>
      <w:r w:rsidR="003C590F" w:rsidRPr="006F559C">
        <w:rPr>
          <w:b/>
          <w:bCs/>
          <w:sz w:val="24"/>
          <w:szCs w:val="24"/>
        </w:rPr>
        <w:t>,</w:t>
      </w:r>
      <w:r w:rsidRPr="006F559C">
        <w:rPr>
          <w:b/>
          <w:bCs/>
          <w:sz w:val="24"/>
          <w:szCs w:val="24"/>
          <w:vertAlign w:val="superscript"/>
        </w:rPr>
        <w:t xml:space="preserve"> </w:t>
      </w:r>
      <w:r w:rsidRPr="006F559C">
        <w:rPr>
          <w:b/>
          <w:bCs/>
          <w:sz w:val="24"/>
          <w:szCs w:val="24"/>
        </w:rPr>
        <w:t>202</w:t>
      </w:r>
      <w:r w:rsidR="00D0048F">
        <w:rPr>
          <w:b/>
          <w:bCs/>
          <w:sz w:val="24"/>
          <w:szCs w:val="24"/>
        </w:rPr>
        <w:t>6</w:t>
      </w:r>
    </w:p>
    <w:p w14:paraId="588495F6" w14:textId="77777777" w:rsidR="00B10EE5" w:rsidRDefault="00B10EE5" w:rsidP="00B10EE5">
      <w:pPr>
        <w:spacing w:after="0"/>
        <w:rPr>
          <w:sz w:val="24"/>
          <w:szCs w:val="24"/>
        </w:rPr>
      </w:pPr>
    </w:p>
    <w:p w14:paraId="7179EF48" w14:textId="77777777" w:rsidR="00B10EE5" w:rsidRPr="00B10EE5" w:rsidRDefault="00B10EE5" w:rsidP="007705FF">
      <w:pPr>
        <w:pStyle w:val="Heading2"/>
      </w:pPr>
      <w:r w:rsidRPr="00B10EE5">
        <w:t>Notice</w:t>
      </w:r>
    </w:p>
    <w:p w14:paraId="6DDD9317" w14:textId="77777777" w:rsidR="00B10EE5" w:rsidRDefault="00B10EE5" w:rsidP="00B10EE5">
      <w:pPr>
        <w:spacing w:after="0"/>
        <w:rPr>
          <w:sz w:val="24"/>
          <w:szCs w:val="24"/>
        </w:rPr>
      </w:pPr>
      <w:r w:rsidRPr="00B10EE5">
        <w:rPr>
          <w:sz w:val="24"/>
          <w:szCs w:val="24"/>
        </w:rPr>
        <w:t>This document is provided to make preparing your entry as easy as possible. All entries must be completed on our online platform. In the case of a discrepancy between this document and our online platform, the online platform will take precedence.</w:t>
      </w:r>
    </w:p>
    <w:p w14:paraId="6860D5F6" w14:textId="77777777" w:rsidR="002308F5" w:rsidRPr="00B10EE5" w:rsidRDefault="002308F5" w:rsidP="00B10EE5">
      <w:pPr>
        <w:spacing w:after="0"/>
        <w:rPr>
          <w:sz w:val="24"/>
          <w:szCs w:val="24"/>
        </w:rPr>
      </w:pPr>
    </w:p>
    <w:p w14:paraId="65FD1AE7" w14:textId="4E3341F7" w:rsidR="008A51E1" w:rsidRDefault="00B10EE5" w:rsidP="00B10EE5">
      <w:pPr>
        <w:spacing w:after="0"/>
        <w:rPr>
          <w:sz w:val="24"/>
          <w:szCs w:val="24"/>
        </w:rPr>
      </w:pPr>
      <w:r w:rsidRPr="00B10EE5">
        <w:rPr>
          <w:sz w:val="24"/>
          <w:szCs w:val="24"/>
        </w:rPr>
        <w:t xml:space="preserve">By entering </w:t>
      </w:r>
      <w:r w:rsidR="00E33FB4">
        <w:rPr>
          <w:sz w:val="24"/>
          <w:szCs w:val="24"/>
        </w:rPr>
        <w:t>a</w:t>
      </w:r>
      <w:r w:rsidRPr="00B10EE5">
        <w:rPr>
          <w:sz w:val="24"/>
          <w:szCs w:val="24"/>
        </w:rPr>
        <w:t xml:space="preserve"> project, you confirm that you have read the Eligibility Requirements for the BILD Lethbridge Awards and that you agree to be bound by the </w:t>
      </w:r>
      <w:r w:rsidR="00E33FB4">
        <w:rPr>
          <w:sz w:val="24"/>
          <w:szCs w:val="24"/>
        </w:rPr>
        <w:t>c</w:t>
      </w:r>
      <w:r w:rsidRPr="00B10EE5">
        <w:rPr>
          <w:sz w:val="24"/>
          <w:szCs w:val="24"/>
        </w:rPr>
        <w:t xml:space="preserve">onditions set out for the </w:t>
      </w:r>
      <w:r w:rsidR="00E33FB4">
        <w:rPr>
          <w:sz w:val="24"/>
          <w:szCs w:val="24"/>
        </w:rPr>
        <w:t>c</w:t>
      </w:r>
      <w:r w:rsidRPr="00B10EE5">
        <w:rPr>
          <w:sz w:val="24"/>
          <w:szCs w:val="24"/>
        </w:rPr>
        <w:t>ompetition.</w:t>
      </w:r>
    </w:p>
    <w:p w14:paraId="63ECA371" w14:textId="08471BCE" w:rsidR="003C590F" w:rsidRDefault="003C590F" w:rsidP="00B10EE5">
      <w:pPr>
        <w:spacing w:after="0"/>
        <w:rPr>
          <w:sz w:val="24"/>
          <w:szCs w:val="24"/>
        </w:rPr>
      </w:pPr>
    </w:p>
    <w:p w14:paraId="2B025F4A" w14:textId="150445BB" w:rsidR="003C590F" w:rsidRDefault="00BD758D" w:rsidP="00B10EE5">
      <w:pPr>
        <w:spacing w:after="0"/>
        <w:rPr>
          <w:sz w:val="24"/>
          <w:szCs w:val="24"/>
        </w:rPr>
      </w:pPr>
      <w:r>
        <w:rPr>
          <w:sz w:val="24"/>
          <w:szCs w:val="24"/>
        </w:rPr>
        <w:t xml:space="preserve">To ensure the pricing of </w:t>
      </w:r>
      <w:r w:rsidR="00295C01">
        <w:rPr>
          <w:sz w:val="24"/>
          <w:szCs w:val="24"/>
        </w:rPr>
        <w:t xml:space="preserve">the </w:t>
      </w:r>
      <w:r>
        <w:rPr>
          <w:sz w:val="24"/>
          <w:szCs w:val="24"/>
        </w:rPr>
        <w:t>entr</w:t>
      </w:r>
      <w:r w:rsidR="00295C01">
        <w:rPr>
          <w:sz w:val="24"/>
          <w:szCs w:val="24"/>
        </w:rPr>
        <w:t>y</w:t>
      </w:r>
      <w:r>
        <w:rPr>
          <w:sz w:val="24"/>
          <w:szCs w:val="24"/>
        </w:rPr>
        <w:t xml:space="preserve"> </w:t>
      </w:r>
      <w:r w:rsidR="00295C01">
        <w:rPr>
          <w:sz w:val="24"/>
          <w:szCs w:val="24"/>
        </w:rPr>
        <w:t>is</w:t>
      </w:r>
      <w:r>
        <w:rPr>
          <w:sz w:val="24"/>
          <w:szCs w:val="24"/>
        </w:rPr>
        <w:t xml:space="preserve"> correct, y</w:t>
      </w:r>
      <w:r w:rsidR="003C590F">
        <w:rPr>
          <w:sz w:val="24"/>
          <w:szCs w:val="24"/>
        </w:rPr>
        <w:t>ou may be asked to submit</w:t>
      </w:r>
      <w:r w:rsidR="000B5013">
        <w:rPr>
          <w:sz w:val="24"/>
          <w:szCs w:val="24"/>
        </w:rPr>
        <w:t xml:space="preserve"> additional documents to support your entry</w:t>
      </w:r>
      <w:r>
        <w:rPr>
          <w:sz w:val="24"/>
          <w:szCs w:val="24"/>
        </w:rPr>
        <w:t xml:space="preserve">, which may include: a sales contract, lot purchase agreement, statement of adjustment, a copy of MLS, or a detailed breakdown of </w:t>
      </w:r>
      <w:r w:rsidR="00887994">
        <w:rPr>
          <w:sz w:val="24"/>
          <w:szCs w:val="24"/>
        </w:rPr>
        <w:t xml:space="preserve">the </w:t>
      </w:r>
      <w:r>
        <w:rPr>
          <w:sz w:val="24"/>
          <w:szCs w:val="24"/>
        </w:rPr>
        <w:t>price of the home</w:t>
      </w:r>
      <w:r w:rsidR="000B5013">
        <w:rPr>
          <w:sz w:val="24"/>
          <w:szCs w:val="24"/>
        </w:rPr>
        <w:t>.</w:t>
      </w:r>
    </w:p>
    <w:p w14:paraId="39FDF645" w14:textId="77777777" w:rsidR="008A51E1" w:rsidRDefault="008A51E1">
      <w:pPr>
        <w:rPr>
          <w:sz w:val="24"/>
          <w:szCs w:val="24"/>
        </w:rPr>
      </w:pPr>
      <w:r>
        <w:rPr>
          <w:sz w:val="24"/>
          <w:szCs w:val="24"/>
        </w:rPr>
        <w:br w:type="page"/>
      </w:r>
    </w:p>
    <w:p w14:paraId="5EDD938D" w14:textId="77777777" w:rsidR="008A51E1" w:rsidRPr="008A51E1" w:rsidRDefault="007705FF" w:rsidP="007705FF">
      <w:pPr>
        <w:pStyle w:val="Heading1"/>
      </w:pPr>
      <w:r w:rsidRPr="008A51E1">
        <w:lastRenderedPageBreak/>
        <w:t>Eligibility | General Information</w:t>
      </w:r>
    </w:p>
    <w:p w14:paraId="757263EF" w14:textId="77777777" w:rsidR="008A51E1" w:rsidRPr="00B42279" w:rsidRDefault="008A51E1" w:rsidP="00B42279">
      <w:pPr>
        <w:pStyle w:val="ListParagraph"/>
        <w:numPr>
          <w:ilvl w:val="0"/>
          <w:numId w:val="5"/>
        </w:numPr>
        <w:spacing w:after="0"/>
        <w:rPr>
          <w:sz w:val="24"/>
          <w:szCs w:val="24"/>
        </w:rPr>
      </w:pPr>
      <w:r w:rsidRPr="00B42279">
        <w:rPr>
          <w:sz w:val="24"/>
          <w:szCs w:val="24"/>
        </w:rPr>
        <w:t>Entrant must be a BILD Lethbridge Region Member in good standing</w:t>
      </w:r>
    </w:p>
    <w:p w14:paraId="4070AE40" w14:textId="77777777" w:rsidR="008A51E1" w:rsidRPr="00B42279" w:rsidRDefault="008A51E1" w:rsidP="00B42279">
      <w:pPr>
        <w:pStyle w:val="ListParagraph"/>
        <w:numPr>
          <w:ilvl w:val="0"/>
          <w:numId w:val="5"/>
        </w:numPr>
        <w:spacing w:after="0"/>
        <w:rPr>
          <w:sz w:val="24"/>
          <w:szCs w:val="24"/>
        </w:rPr>
      </w:pPr>
      <w:r w:rsidRPr="00B42279">
        <w:rPr>
          <w:sz w:val="24"/>
          <w:szCs w:val="24"/>
        </w:rPr>
        <w:t>All materials submitted become the property of the BILD Lethbridge</w:t>
      </w:r>
      <w:r w:rsidR="007705FF" w:rsidRPr="00B42279">
        <w:rPr>
          <w:sz w:val="24"/>
          <w:szCs w:val="24"/>
        </w:rPr>
        <w:t xml:space="preserve"> </w:t>
      </w:r>
      <w:r w:rsidRPr="00B42279">
        <w:rPr>
          <w:sz w:val="24"/>
          <w:szCs w:val="24"/>
        </w:rPr>
        <w:t>Region and will not be returned</w:t>
      </w:r>
    </w:p>
    <w:p w14:paraId="3DD9B2C7" w14:textId="77777777" w:rsidR="008A51E1" w:rsidRPr="00B42279" w:rsidRDefault="008A51E1" w:rsidP="00B42279">
      <w:pPr>
        <w:pStyle w:val="ListParagraph"/>
        <w:numPr>
          <w:ilvl w:val="0"/>
          <w:numId w:val="5"/>
        </w:numPr>
        <w:spacing w:after="0"/>
        <w:rPr>
          <w:sz w:val="24"/>
          <w:szCs w:val="24"/>
        </w:rPr>
      </w:pPr>
      <w:r w:rsidRPr="00B42279">
        <w:rPr>
          <w:sz w:val="24"/>
          <w:szCs w:val="24"/>
        </w:rPr>
        <w:t>All entrants agree to allow any information contained in their submission(s) to be exhibited and/or published at the discretion of the BILD Lethbridge Region</w:t>
      </w:r>
    </w:p>
    <w:p w14:paraId="66263FE0" w14:textId="77777777" w:rsidR="008A51E1" w:rsidRPr="00B42279" w:rsidRDefault="008A51E1" w:rsidP="00B42279">
      <w:pPr>
        <w:pStyle w:val="ListParagraph"/>
        <w:numPr>
          <w:ilvl w:val="0"/>
          <w:numId w:val="5"/>
        </w:numPr>
        <w:spacing w:after="0"/>
        <w:rPr>
          <w:sz w:val="24"/>
          <w:szCs w:val="24"/>
        </w:rPr>
      </w:pPr>
      <w:r w:rsidRPr="00B42279">
        <w:rPr>
          <w:sz w:val="24"/>
          <w:szCs w:val="24"/>
        </w:rPr>
        <w:t xml:space="preserve">Entries will be judged by submitted photographs only </w:t>
      </w:r>
    </w:p>
    <w:p w14:paraId="646D56AE" w14:textId="07FFCF80" w:rsidR="008A51E1" w:rsidRPr="00B42279" w:rsidRDefault="00E33FB4" w:rsidP="00B42279">
      <w:pPr>
        <w:pStyle w:val="ListParagraph"/>
        <w:numPr>
          <w:ilvl w:val="0"/>
          <w:numId w:val="5"/>
        </w:numPr>
        <w:spacing w:after="0"/>
        <w:rPr>
          <w:sz w:val="24"/>
          <w:szCs w:val="24"/>
        </w:rPr>
      </w:pPr>
      <w:r>
        <w:rPr>
          <w:sz w:val="24"/>
          <w:szCs w:val="24"/>
        </w:rPr>
        <w:t>A</w:t>
      </w:r>
      <w:r w:rsidR="008A51E1" w:rsidRPr="00B42279">
        <w:rPr>
          <w:sz w:val="24"/>
          <w:szCs w:val="24"/>
        </w:rPr>
        <w:t xml:space="preserve">rtist’s renderings will </w:t>
      </w:r>
      <w:r>
        <w:rPr>
          <w:sz w:val="24"/>
          <w:szCs w:val="24"/>
        </w:rPr>
        <w:t xml:space="preserve">not </w:t>
      </w:r>
      <w:r w:rsidR="008A51E1" w:rsidRPr="00B42279">
        <w:rPr>
          <w:sz w:val="24"/>
          <w:szCs w:val="24"/>
        </w:rPr>
        <w:t>be accepted</w:t>
      </w:r>
    </w:p>
    <w:p w14:paraId="51A3370A" w14:textId="77777777" w:rsidR="008A51E1" w:rsidRPr="00B42279" w:rsidRDefault="008A51E1" w:rsidP="00B42279">
      <w:pPr>
        <w:pStyle w:val="ListParagraph"/>
        <w:numPr>
          <w:ilvl w:val="0"/>
          <w:numId w:val="5"/>
        </w:numPr>
        <w:spacing w:after="0"/>
        <w:rPr>
          <w:sz w:val="24"/>
          <w:szCs w:val="24"/>
        </w:rPr>
      </w:pPr>
      <w:r w:rsidRPr="00B42279">
        <w:rPr>
          <w:sz w:val="24"/>
          <w:szCs w:val="24"/>
        </w:rPr>
        <w:t>Dwelling units submitted for consideration in previous years are not eligible</w:t>
      </w:r>
    </w:p>
    <w:p w14:paraId="7D834EB3" w14:textId="6D622465" w:rsidR="008A51E1" w:rsidRPr="00B42279" w:rsidRDefault="008A51E1" w:rsidP="00B42279">
      <w:pPr>
        <w:pStyle w:val="ListParagraph"/>
        <w:numPr>
          <w:ilvl w:val="0"/>
          <w:numId w:val="5"/>
        </w:numPr>
        <w:spacing w:after="0"/>
        <w:rPr>
          <w:sz w:val="24"/>
          <w:szCs w:val="24"/>
        </w:rPr>
      </w:pPr>
      <w:r w:rsidRPr="00B42279">
        <w:rPr>
          <w:sz w:val="24"/>
          <w:szCs w:val="24"/>
        </w:rPr>
        <w:t xml:space="preserve">Remove all company names, </w:t>
      </w:r>
      <w:r w:rsidR="0051578C" w:rsidRPr="00B42279">
        <w:rPr>
          <w:sz w:val="24"/>
          <w:szCs w:val="24"/>
        </w:rPr>
        <w:t>logos,</w:t>
      </w:r>
      <w:r w:rsidRPr="00B42279">
        <w:rPr>
          <w:sz w:val="24"/>
          <w:szCs w:val="24"/>
        </w:rPr>
        <w:t xml:space="preserve"> and addresses from submitted materials, including photos</w:t>
      </w:r>
    </w:p>
    <w:p w14:paraId="316F2197" w14:textId="43332B03" w:rsidR="008A51E1" w:rsidRPr="00B42279" w:rsidRDefault="008A51E1" w:rsidP="00B42279">
      <w:pPr>
        <w:pStyle w:val="ListParagraph"/>
        <w:numPr>
          <w:ilvl w:val="0"/>
          <w:numId w:val="5"/>
        </w:numPr>
        <w:spacing w:after="0"/>
        <w:rPr>
          <w:sz w:val="24"/>
          <w:szCs w:val="24"/>
        </w:rPr>
      </w:pPr>
      <w:r w:rsidRPr="00B42279">
        <w:rPr>
          <w:sz w:val="24"/>
          <w:szCs w:val="24"/>
        </w:rPr>
        <w:t xml:space="preserve">A maximum of two (2) submissions per </w:t>
      </w:r>
      <w:r w:rsidR="00E33FB4">
        <w:rPr>
          <w:sz w:val="24"/>
          <w:szCs w:val="24"/>
        </w:rPr>
        <w:t>m</w:t>
      </w:r>
      <w:r w:rsidRPr="00B42279">
        <w:rPr>
          <w:sz w:val="24"/>
          <w:szCs w:val="24"/>
        </w:rPr>
        <w:t>ember will be accepted in each category</w:t>
      </w:r>
    </w:p>
    <w:p w14:paraId="0F685B60" w14:textId="77777777" w:rsidR="008A51E1" w:rsidRPr="00B42279" w:rsidRDefault="008A51E1" w:rsidP="00B42279">
      <w:pPr>
        <w:pStyle w:val="ListParagraph"/>
        <w:numPr>
          <w:ilvl w:val="0"/>
          <w:numId w:val="5"/>
        </w:numPr>
        <w:spacing w:after="0"/>
        <w:rPr>
          <w:sz w:val="24"/>
          <w:szCs w:val="24"/>
        </w:rPr>
      </w:pPr>
      <w:r w:rsidRPr="00B42279">
        <w:rPr>
          <w:sz w:val="24"/>
          <w:szCs w:val="24"/>
        </w:rPr>
        <w:t>Qualifying date for all entries is from October 1 – September 30 of each Award Year</w:t>
      </w:r>
    </w:p>
    <w:p w14:paraId="31862A39" w14:textId="77777777" w:rsidR="008A51E1" w:rsidRPr="00B42279" w:rsidRDefault="008A51E1" w:rsidP="00B42279">
      <w:pPr>
        <w:pStyle w:val="ListParagraph"/>
        <w:numPr>
          <w:ilvl w:val="0"/>
          <w:numId w:val="5"/>
        </w:numPr>
        <w:spacing w:after="0"/>
        <w:rPr>
          <w:sz w:val="24"/>
          <w:szCs w:val="24"/>
        </w:rPr>
      </w:pPr>
      <w:r w:rsidRPr="00B42279">
        <w:rPr>
          <w:sz w:val="24"/>
          <w:szCs w:val="24"/>
        </w:rPr>
        <w:t>Housing must be built in the Lethbridge region (within 200 km radius)</w:t>
      </w:r>
    </w:p>
    <w:p w14:paraId="030E96F7" w14:textId="77777777" w:rsidR="008A51E1" w:rsidRPr="00B42279" w:rsidRDefault="008A51E1" w:rsidP="00B42279">
      <w:pPr>
        <w:pStyle w:val="ListParagraph"/>
        <w:numPr>
          <w:ilvl w:val="0"/>
          <w:numId w:val="5"/>
        </w:numPr>
        <w:spacing w:after="0"/>
        <w:rPr>
          <w:sz w:val="24"/>
          <w:szCs w:val="24"/>
        </w:rPr>
      </w:pPr>
      <w:r w:rsidRPr="00B42279">
        <w:rPr>
          <w:sz w:val="24"/>
          <w:szCs w:val="24"/>
        </w:rPr>
        <w:t xml:space="preserve">Renovation Homes must be for residential use only, and not for commercial use </w:t>
      </w:r>
    </w:p>
    <w:p w14:paraId="61C2356E" w14:textId="106B7B69" w:rsidR="008A51E1" w:rsidRPr="00623378" w:rsidRDefault="008A51E1" w:rsidP="00B42279">
      <w:pPr>
        <w:pStyle w:val="ListParagraph"/>
        <w:numPr>
          <w:ilvl w:val="0"/>
          <w:numId w:val="5"/>
        </w:numPr>
        <w:spacing w:after="0"/>
        <w:rPr>
          <w:sz w:val="24"/>
          <w:szCs w:val="24"/>
        </w:rPr>
      </w:pPr>
      <w:r w:rsidRPr="00623378">
        <w:rPr>
          <w:sz w:val="24"/>
          <w:szCs w:val="24"/>
        </w:rPr>
        <w:t>Due to the Privacy Act, ALL</w:t>
      </w:r>
      <w:r w:rsidR="00E33FB4" w:rsidRPr="00623378">
        <w:rPr>
          <w:sz w:val="24"/>
          <w:szCs w:val="24"/>
        </w:rPr>
        <w:t xml:space="preserve"> renovation category </w:t>
      </w:r>
      <w:r w:rsidRPr="00623378">
        <w:rPr>
          <w:sz w:val="24"/>
          <w:szCs w:val="24"/>
        </w:rPr>
        <w:t xml:space="preserve">entries must obtain a signed </w:t>
      </w:r>
      <w:r w:rsidR="00237BC0" w:rsidRPr="00623378">
        <w:rPr>
          <w:sz w:val="24"/>
          <w:szCs w:val="24"/>
        </w:rPr>
        <w:t>Homeowner</w:t>
      </w:r>
      <w:r w:rsidRPr="00623378">
        <w:rPr>
          <w:sz w:val="24"/>
          <w:szCs w:val="24"/>
        </w:rPr>
        <w:t xml:space="preserve"> Waiver Form. </w:t>
      </w:r>
      <w:r w:rsidR="00E33FB4" w:rsidRPr="00623378">
        <w:rPr>
          <w:sz w:val="24"/>
          <w:szCs w:val="24"/>
        </w:rPr>
        <w:t>If</w:t>
      </w:r>
      <w:r w:rsidRPr="00623378">
        <w:rPr>
          <w:sz w:val="24"/>
          <w:szCs w:val="24"/>
        </w:rPr>
        <w:t xml:space="preserve"> one is not </w:t>
      </w:r>
      <w:r w:rsidR="00E33FB4" w:rsidRPr="00623378">
        <w:rPr>
          <w:sz w:val="24"/>
          <w:szCs w:val="24"/>
        </w:rPr>
        <w:t>provided</w:t>
      </w:r>
      <w:r w:rsidRPr="00623378">
        <w:rPr>
          <w:sz w:val="24"/>
          <w:szCs w:val="24"/>
        </w:rPr>
        <w:t>, this may result in an automatic disqualification</w:t>
      </w:r>
    </w:p>
    <w:p w14:paraId="7288A38A" w14:textId="44F6413A" w:rsidR="008A51E1" w:rsidRPr="00623378" w:rsidRDefault="008A51E1" w:rsidP="00B42279">
      <w:pPr>
        <w:pStyle w:val="ListParagraph"/>
        <w:numPr>
          <w:ilvl w:val="0"/>
          <w:numId w:val="5"/>
        </w:numPr>
        <w:spacing w:after="0"/>
        <w:rPr>
          <w:sz w:val="24"/>
          <w:szCs w:val="24"/>
        </w:rPr>
      </w:pPr>
      <w:r w:rsidRPr="00623378">
        <w:rPr>
          <w:sz w:val="24"/>
          <w:szCs w:val="24"/>
        </w:rPr>
        <w:t xml:space="preserve">It is the responsibility of each BILD Member to ensure that their customer contact information can be provided to BILD under the </w:t>
      </w:r>
      <w:r w:rsidR="00EF3F2E" w:rsidRPr="00623378">
        <w:rPr>
          <w:sz w:val="24"/>
          <w:szCs w:val="24"/>
        </w:rPr>
        <w:t>P</w:t>
      </w:r>
      <w:r w:rsidR="000D0CEE">
        <w:rPr>
          <w:sz w:val="24"/>
          <w:szCs w:val="24"/>
        </w:rPr>
        <w:t xml:space="preserve">ersonal </w:t>
      </w:r>
      <w:r w:rsidRPr="00623378">
        <w:rPr>
          <w:sz w:val="24"/>
          <w:szCs w:val="24"/>
        </w:rPr>
        <w:t>Information Pr</w:t>
      </w:r>
      <w:r w:rsidR="000D0CEE">
        <w:rPr>
          <w:sz w:val="24"/>
          <w:szCs w:val="24"/>
        </w:rPr>
        <w:t>otection</w:t>
      </w:r>
      <w:r w:rsidRPr="00623378">
        <w:rPr>
          <w:sz w:val="24"/>
          <w:szCs w:val="24"/>
        </w:rPr>
        <w:t xml:space="preserve"> Act. BILD will not be held responsible and/or liable for any information that is submitted incorrectly under this Act</w:t>
      </w:r>
    </w:p>
    <w:p w14:paraId="5C90169D" w14:textId="77777777" w:rsidR="007705FF" w:rsidRPr="00F477DE" w:rsidRDefault="008A51E1" w:rsidP="00F477DE">
      <w:pPr>
        <w:pStyle w:val="ListParagraph"/>
        <w:numPr>
          <w:ilvl w:val="0"/>
          <w:numId w:val="5"/>
        </w:numPr>
        <w:spacing w:after="0"/>
        <w:rPr>
          <w:sz w:val="24"/>
          <w:szCs w:val="24"/>
        </w:rPr>
      </w:pPr>
      <w:r w:rsidRPr="00B42279">
        <w:rPr>
          <w:sz w:val="24"/>
          <w:szCs w:val="24"/>
        </w:rPr>
        <w:t>All entries must be submitted in full; missing information may result in a deficient evaluation (No entry will be disqualified due to insufficient number of photographs)</w:t>
      </w:r>
    </w:p>
    <w:p w14:paraId="33F329D8" w14:textId="77777777" w:rsidR="00FE1C28" w:rsidRDefault="00FE1C28" w:rsidP="00FE1C28">
      <w:pPr>
        <w:pStyle w:val="Heading1"/>
      </w:pPr>
      <w:r>
        <w:t>No Charge for Parade of Homes Entries</w:t>
      </w:r>
    </w:p>
    <w:p w14:paraId="1EC07475" w14:textId="7966B6EB" w:rsidR="00F477DE" w:rsidRDefault="00FE1C28" w:rsidP="00FE1C28">
      <w:r w:rsidRPr="00FE1C28">
        <w:t xml:space="preserve">There is no charge for the Parade of Homes </w:t>
      </w:r>
      <w:r w:rsidR="00A577C7">
        <w:t>e</w:t>
      </w:r>
      <w:r w:rsidRPr="00FE1C28">
        <w:t xml:space="preserve">ntries </w:t>
      </w:r>
      <w:r w:rsidR="00F25547">
        <w:t xml:space="preserve">in the Single Family, Multi Family or Energy Efficient categories, </w:t>
      </w:r>
      <w:r w:rsidRPr="00FE1C28">
        <w:t>as the fees are included in the Parade of Homes Registration Fee</w:t>
      </w:r>
      <w:r w:rsidR="00E33FB4">
        <w:t xml:space="preserve"> in the award year</w:t>
      </w:r>
      <w:r w:rsidRPr="00FE1C28">
        <w:t xml:space="preserve">. </w:t>
      </w:r>
      <w:r>
        <w:t>BILD Lethbridge</w:t>
      </w:r>
      <w:r w:rsidRPr="00FE1C28">
        <w:t xml:space="preserve"> will review all entries and </w:t>
      </w:r>
      <w:r w:rsidR="00A577C7">
        <w:t>ensure invoices do not include Parade of Homes entry costs</w:t>
      </w:r>
      <w:r w:rsidRPr="00FE1C28">
        <w:t>.</w:t>
      </w:r>
      <w:r w:rsidR="00F477DE">
        <w:br w:type="page"/>
      </w:r>
    </w:p>
    <w:p w14:paraId="75DAE9D9" w14:textId="77777777" w:rsidR="0051578C" w:rsidRPr="0051578C" w:rsidRDefault="0051578C" w:rsidP="0051578C">
      <w:pPr>
        <w:keepNext/>
        <w:keepLines/>
        <w:spacing w:before="240" w:after="0"/>
        <w:outlineLvl w:val="0"/>
        <w:rPr>
          <w:rFonts w:asciiTheme="majorHAnsi" w:eastAsiaTheme="majorEastAsia" w:hAnsiTheme="majorHAnsi" w:cstheme="majorBidi"/>
          <w:color w:val="374C80" w:themeColor="accent1" w:themeShade="BF"/>
          <w:sz w:val="32"/>
          <w:szCs w:val="32"/>
        </w:rPr>
      </w:pPr>
      <w:r w:rsidRPr="0051578C">
        <w:rPr>
          <w:rFonts w:asciiTheme="majorHAnsi" w:eastAsiaTheme="majorEastAsia" w:hAnsiTheme="majorHAnsi" w:cstheme="majorBidi"/>
          <w:color w:val="374C80" w:themeColor="accent1" w:themeShade="BF"/>
          <w:sz w:val="32"/>
          <w:szCs w:val="32"/>
        </w:rPr>
        <w:lastRenderedPageBreak/>
        <w:t xml:space="preserve">Submission Requirements </w:t>
      </w:r>
    </w:p>
    <w:p w14:paraId="6A4A2131" w14:textId="77777777" w:rsidR="0051578C" w:rsidRPr="0051578C" w:rsidRDefault="0051578C" w:rsidP="0051578C">
      <w:pPr>
        <w:spacing w:after="0"/>
        <w:rPr>
          <w:sz w:val="24"/>
          <w:szCs w:val="24"/>
        </w:rPr>
      </w:pPr>
      <w:r w:rsidRPr="0051578C">
        <w:rPr>
          <w:sz w:val="24"/>
          <w:szCs w:val="24"/>
        </w:rPr>
        <w:t xml:space="preserve">All submissions are completed electronically on the BILD </w:t>
      </w:r>
      <w:proofErr w:type="spellStart"/>
      <w:r w:rsidRPr="0051578C">
        <w:rPr>
          <w:sz w:val="24"/>
          <w:szCs w:val="24"/>
        </w:rPr>
        <w:t>Awardify</w:t>
      </w:r>
      <w:proofErr w:type="spellEnd"/>
      <w:r w:rsidRPr="0051578C">
        <w:rPr>
          <w:sz w:val="24"/>
          <w:szCs w:val="24"/>
        </w:rPr>
        <w:t xml:space="preserve"> website. https://bildlr.awardify.io/</w:t>
      </w:r>
    </w:p>
    <w:p w14:paraId="38E83C47" w14:textId="77777777" w:rsidR="0051578C" w:rsidRPr="0051578C" w:rsidRDefault="0051578C" w:rsidP="0051578C">
      <w:pPr>
        <w:spacing w:after="0"/>
        <w:rPr>
          <w:sz w:val="24"/>
          <w:szCs w:val="24"/>
        </w:rPr>
      </w:pPr>
    </w:p>
    <w:p w14:paraId="405D43B7" w14:textId="77777777" w:rsidR="0051578C" w:rsidRPr="0051578C" w:rsidRDefault="0051578C" w:rsidP="0051578C">
      <w:pPr>
        <w:numPr>
          <w:ilvl w:val="0"/>
          <w:numId w:val="2"/>
        </w:numPr>
        <w:spacing w:after="0"/>
        <w:contextualSpacing/>
      </w:pPr>
      <w:r>
        <w:t xml:space="preserve">Payment – All entries will be invoiced directly by BILD Lethbridge and </w:t>
      </w:r>
      <w:r w:rsidRPr="73292132">
        <w:rPr>
          <w:b/>
          <w:bCs/>
        </w:rPr>
        <w:t>NOT</w:t>
      </w:r>
      <w:r>
        <w:t xml:space="preserve"> online</w:t>
      </w:r>
    </w:p>
    <w:p w14:paraId="54FB87BD" w14:textId="77777777" w:rsidR="0051578C" w:rsidRPr="0051578C" w:rsidRDefault="0051578C" w:rsidP="0051578C">
      <w:pPr>
        <w:numPr>
          <w:ilvl w:val="0"/>
          <w:numId w:val="2"/>
        </w:numPr>
        <w:spacing w:after="0"/>
        <w:contextualSpacing/>
      </w:pPr>
      <w:r w:rsidRPr="0051578C">
        <w:t>Renderings are not permitted and submitting renderings may disqualify the entry</w:t>
      </w:r>
    </w:p>
    <w:p w14:paraId="509349B5" w14:textId="77777777" w:rsidR="0051578C" w:rsidRPr="0051578C" w:rsidRDefault="0051578C" w:rsidP="0051578C">
      <w:pPr>
        <w:numPr>
          <w:ilvl w:val="0"/>
          <w:numId w:val="2"/>
        </w:numPr>
        <w:spacing w:after="0"/>
        <w:contextualSpacing/>
      </w:pPr>
      <w:r w:rsidRPr="0051578C">
        <w:t>Simple Floor Plan (PDF); no artist renderings</w:t>
      </w:r>
    </w:p>
    <w:p w14:paraId="3D7F7BBF" w14:textId="77777777" w:rsidR="0051578C" w:rsidRPr="0051578C" w:rsidRDefault="0051578C" w:rsidP="73292132">
      <w:pPr>
        <w:numPr>
          <w:ilvl w:val="0"/>
          <w:numId w:val="2"/>
        </w:numPr>
        <w:spacing w:after="0"/>
        <w:contextualSpacing/>
        <w:rPr>
          <w:u w:val="single"/>
        </w:rPr>
      </w:pPr>
      <w:r>
        <w:t xml:space="preserve">Homeowner Permission Form (owner occupied homes only) </w:t>
      </w:r>
      <w:r w:rsidRPr="73292132">
        <w:rPr>
          <w:u w:val="single"/>
        </w:rPr>
        <w:t>should be in your possession if requested by BILD</w:t>
      </w:r>
    </w:p>
    <w:p w14:paraId="5EBB23CE" w14:textId="77777777" w:rsidR="0051578C" w:rsidRPr="0051578C" w:rsidRDefault="0051578C" w:rsidP="0051578C">
      <w:pPr>
        <w:numPr>
          <w:ilvl w:val="0"/>
          <w:numId w:val="2"/>
        </w:numPr>
        <w:spacing w:after="0"/>
        <w:contextualSpacing/>
      </w:pPr>
      <w:r w:rsidRPr="0051578C">
        <w:t>Maximum Number of Entries per Category – 2</w:t>
      </w:r>
    </w:p>
    <w:p w14:paraId="4C59725F" w14:textId="2FEE6BE6" w:rsidR="0051578C" w:rsidRPr="0051578C" w:rsidRDefault="0051578C" w:rsidP="0051578C">
      <w:pPr>
        <w:numPr>
          <w:ilvl w:val="0"/>
          <w:numId w:val="2"/>
        </w:numPr>
        <w:spacing w:after="0"/>
        <w:contextualSpacing/>
        <w:rPr>
          <w:b/>
          <w:bCs/>
        </w:rPr>
      </w:pPr>
      <w:r w:rsidRPr="0051578C">
        <w:rPr>
          <w:b/>
          <w:bCs/>
        </w:rPr>
        <w:t xml:space="preserve">Company name and/or logo must not be listed </w:t>
      </w:r>
      <w:proofErr w:type="gramStart"/>
      <w:r w:rsidRPr="0051578C">
        <w:rPr>
          <w:b/>
          <w:bCs/>
        </w:rPr>
        <w:t>on</w:t>
      </w:r>
      <w:proofErr w:type="gramEnd"/>
      <w:r w:rsidRPr="0051578C">
        <w:rPr>
          <w:b/>
          <w:bCs/>
        </w:rPr>
        <w:t xml:space="preserve"> any photos</w:t>
      </w:r>
      <w:r w:rsidR="00BF39C9">
        <w:rPr>
          <w:b/>
          <w:bCs/>
        </w:rPr>
        <w:t>, except for the Sales and Marketing Categories</w:t>
      </w:r>
    </w:p>
    <w:p w14:paraId="1E858CDE" w14:textId="77777777" w:rsidR="0051578C" w:rsidRPr="0051578C" w:rsidRDefault="0051578C" w:rsidP="0051578C">
      <w:pPr>
        <w:numPr>
          <w:ilvl w:val="0"/>
          <w:numId w:val="2"/>
        </w:numPr>
        <w:spacing w:after="0"/>
        <w:contextualSpacing/>
        <w:rPr>
          <w:b/>
          <w:bCs/>
          <w:sz w:val="24"/>
          <w:szCs w:val="24"/>
        </w:rPr>
      </w:pPr>
      <w:r w:rsidRPr="0051578C">
        <w:rPr>
          <w:b/>
          <w:bCs/>
        </w:rPr>
        <w:t>Company name and/or logo must not be listed on any drawings</w:t>
      </w:r>
    </w:p>
    <w:p w14:paraId="0479D8C6" w14:textId="77777777" w:rsidR="0051578C" w:rsidRPr="0051578C" w:rsidRDefault="0051578C" w:rsidP="0051578C">
      <w:pPr>
        <w:spacing w:after="0"/>
        <w:rPr>
          <w:sz w:val="24"/>
          <w:szCs w:val="24"/>
        </w:rPr>
      </w:pPr>
    </w:p>
    <w:p w14:paraId="3D22CCCC" w14:textId="061C90BD" w:rsidR="0051578C" w:rsidRPr="00EC3C84" w:rsidRDefault="0051578C" w:rsidP="00EC3C84">
      <w:pPr>
        <w:keepNext/>
        <w:keepLines/>
        <w:spacing w:after="0"/>
        <w:outlineLvl w:val="0"/>
        <w:rPr>
          <w:rFonts w:asciiTheme="majorHAnsi" w:eastAsiaTheme="majorEastAsia" w:hAnsiTheme="majorHAnsi" w:cstheme="majorBidi"/>
          <w:color w:val="374C80" w:themeColor="accent1" w:themeShade="BF"/>
          <w:sz w:val="32"/>
          <w:szCs w:val="32"/>
        </w:rPr>
      </w:pPr>
      <w:r w:rsidRPr="0051578C">
        <w:rPr>
          <w:rFonts w:asciiTheme="majorHAnsi" w:eastAsiaTheme="majorEastAsia" w:hAnsiTheme="majorHAnsi" w:cstheme="majorBidi"/>
          <w:color w:val="374C80" w:themeColor="accent1" w:themeShade="BF"/>
          <w:sz w:val="32"/>
          <w:szCs w:val="32"/>
        </w:rPr>
        <w:t>Photos/Floorplan</w:t>
      </w:r>
    </w:p>
    <w:p w14:paraId="7B1785B3" w14:textId="77777777" w:rsidR="0051578C" w:rsidRPr="0051578C" w:rsidRDefault="0051578C" w:rsidP="0051578C">
      <w:pPr>
        <w:spacing w:after="0"/>
      </w:pPr>
      <w:r w:rsidRPr="0051578C">
        <w:t xml:space="preserve">No major alterations to the photos (interior or exterior) are permitted. </w:t>
      </w:r>
    </w:p>
    <w:p w14:paraId="50710AD4" w14:textId="77777777" w:rsidR="0051578C" w:rsidRPr="0051578C" w:rsidRDefault="0051578C" w:rsidP="0051578C">
      <w:pPr>
        <w:spacing w:after="0"/>
      </w:pPr>
      <w:r w:rsidRPr="0051578C">
        <w:t>Exceptions:</w:t>
      </w:r>
    </w:p>
    <w:p w14:paraId="1BB948F3" w14:textId="77777777" w:rsidR="0051578C" w:rsidRPr="0051578C" w:rsidRDefault="0051578C" w:rsidP="0051578C">
      <w:pPr>
        <w:numPr>
          <w:ilvl w:val="0"/>
          <w:numId w:val="17"/>
        </w:numPr>
        <w:contextualSpacing/>
      </w:pPr>
      <w:r w:rsidRPr="0051578C">
        <w:t>Color correction is acceptable.</w:t>
      </w:r>
    </w:p>
    <w:p w14:paraId="2E305544" w14:textId="734F750F" w:rsidR="0051578C" w:rsidRPr="0051578C" w:rsidRDefault="0051578C" w:rsidP="0051578C">
      <w:pPr>
        <w:numPr>
          <w:ilvl w:val="0"/>
          <w:numId w:val="17"/>
        </w:numPr>
        <w:contextualSpacing/>
      </w:pPr>
      <w:r w:rsidRPr="0051578C">
        <w:t xml:space="preserve">Sales </w:t>
      </w:r>
      <w:proofErr w:type="spellStart"/>
      <w:r w:rsidRPr="0051578C">
        <w:t>Centres</w:t>
      </w:r>
      <w:proofErr w:type="spellEnd"/>
      <w:r w:rsidRPr="0051578C">
        <w:t xml:space="preserve"> must be </w:t>
      </w:r>
      <w:proofErr w:type="gramStart"/>
      <w:r w:rsidR="00076AAC" w:rsidRPr="0051578C">
        <w:t>covered</w:t>
      </w:r>
      <w:r w:rsidR="00076AAC">
        <w:t xml:space="preserve"> up</w:t>
      </w:r>
      <w:proofErr w:type="gramEnd"/>
      <w:r w:rsidRPr="0051578C">
        <w:t xml:space="preserve"> with a standard garage door only. </w:t>
      </w:r>
    </w:p>
    <w:p w14:paraId="0F43D405" w14:textId="77777777" w:rsidR="0051578C" w:rsidRPr="0051578C" w:rsidRDefault="0051578C" w:rsidP="0051578C">
      <w:pPr>
        <w:numPr>
          <w:ilvl w:val="0"/>
          <w:numId w:val="17"/>
        </w:numPr>
        <w:contextualSpacing/>
      </w:pPr>
      <w:r w:rsidRPr="0051578C">
        <w:t>Dirt can be covered with grass (no landscaping).</w:t>
      </w:r>
    </w:p>
    <w:p w14:paraId="38296DC7" w14:textId="77777777" w:rsidR="0051578C" w:rsidRPr="0051578C" w:rsidRDefault="0051578C" w:rsidP="0051578C">
      <w:pPr>
        <w:numPr>
          <w:ilvl w:val="0"/>
          <w:numId w:val="17"/>
        </w:numPr>
        <w:contextualSpacing/>
      </w:pPr>
      <w:r w:rsidRPr="0051578C">
        <w:t>Grey-</w:t>
      </w:r>
      <w:proofErr w:type="gramStart"/>
      <w:r w:rsidRPr="0051578C">
        <w:t>out of</w:t>
      </w:r>
      <w:proofErr w:type="gramEnd"/>
      <w:r w:rsidRPr="0051578C">
        <w:t xml:space="preserve"> interior windows is acceptable but no altering views seen from the window.</w:t>
      </w:r>
    </w:p>
    <w:p w14:paraId="28653A58" w14:textId="77777777" w:rsidR="0051578C" w:rsidRPr="0051578C" w:rsidRDefault="0051578C" w:rsidP="0051578C">
      <w:pPr>
        <w:numPr>
          <w:ilvl w:val="0"/>
          <w:numId w:val="17"/>
        </w:numPr>
        <w:contextualSpacing/>
      </w:pPr>
      <w:r w:rsidRPr="0051578C">
        <w:t xml:space="preserve">Any reference to the company name or logo must be removed. </w:t>
      </w:r>
    </w:p>
    <w:p w14:paraId="60D25460" w14:textId="4E7C0DA5" w:rsidR="0051578C" w:rsidRDefault="0051578C" w:rsidP="0051578C">
      <w:pPr>
        <w:pStyle w:val="Heading1"/>
        <w:rPr>
          <w:rFonts w:asciiTheme="minorHAnsi" w:eastAsiaTheme="minorHAnsi" w:hAnsiTheme="minorHAnsi" w:cstheme="minorBidi"/>
          <w:color w:val="auto"/>
          <w:sz w:val="22"/>
          <w:szCs w:val="22"/>
        </w:rPr>
      </w:pPr>
      <w:r w:rsidRPr="0051578C">
        <w:rPr>
          <w:rFonts w:asciiTheme="minorHAnsi" w:eastAsiaTheme="minorHAnsi" w:hAnsiTheme="minorHAnsi" w:cstheme="minorBidi"/>
          <w:color w:val="auto"/>
          <w:sz w:val="22"/>
          <w:szCs w:val="22"/>
        </w:rPr>
        <w:t>Ensure there is a photo of all areas outlined in the category. A missing photo (</w:t>
      </w:r>
      <w:proofErr w:type="spellStart"/>
      <w:r w:rsidRPr="0051578C">
        <w:rPr>
          <w:rFonts w:asciiTheme="minorHAnsi" w:eastAsiaTheme="minorHAnsi" w:hAnsiTheme="minorHAnsi" w:cstheme="minorBidi"/>
          <w:color w:val="auto"/>
          <w:sz w:val="22"/>
          <w:szCs w:val="22"/>
        </w:rPr>
        <w:t>ie</w:t>
      </w:r>
      <w:proofErr w:type="spellEnd"/>
      <w:r w:rsidRPr="0051578C">
        <w:rPr>
          <w:rFonts w:asciiTheme="minorHAnsi" w:eastAsiaTheme="minorHAnsi" w:hAnsiTheme="minorHAnsi" w:cstheme="minorBidi"/>
          <w:color w:val="auto"/>
          <w:sz w:val="22"/>
          <w:szCs w:val="22"/>
        </w:rPr>
        <w:t>: kitchen or ensuite) may result in a zero mark.</w:t>
      </w:r>
    </w:p>
    <w:p w14:paraId="7FE8A5D6" w14:textId="77777777" w:rsidR="00DA1DDC" w:rsidRDefault="00DA1DDC" w:rsidP="00DA1DDC"/>
    <w:p w14:paraId="3073FE8C" w14:textId="083FBE29" w:rsidR="00925AAD" w:rsidRPr="00B37BBB" w:rsidRDefault="002A12BF" w:rsidP="00DA1DDC">
      <w:r w:rsidRPr="002A12BF">
        <w:rPr>
          <w:b/>
          <w:bCs/>
          <w:color w:val="374C80" w:themeColor="accent1" w:themeShade="BF"/>
          <w:sz w:val="32"/>
          <w:szCs w:val="32"/>
        </w:rPr>
        <w:t xml:space="preserve">*NEW* </w:t>
      </w:r>
      <w:r w:rsidR="00DA1DDC" w:rsidRPr="00B37BBB">
        <w:rPr>
          <w:color w:val="374C80" w:themeColor="accent1" w:themeShade="BF"/>
          <w:sz w:val="32"/>
          <w:szCs w:val="32"/>
        </w:rPr>
        <w:t>Virtual Staging</w:t>
      </w:r>
      <w:r w:rsidR="00DA1DDC" w:rsidRPr="00B37BBB">
        <w:rPr>
          <w:color w:val="374C80" w:themeColor="accent1" w:themeShade="BF"/>
        </w:rPr>
        <w:t xml:space="preserve"> </w:t>
      </w:r>
      <w:r w:rsidR="00C44F9D" w:rsidRPr="00B37BBB">
        <w:br/>
        <w:t xml:space="preserve">Virtual Staging </w:t>
      </w:r>
      <w:r w:rsidR="008E4164" w:rsidRPr="00B37BBB">
        <w:t xml:space="preserve">can only be used for soft goods such as furniture, area rugs, plants, or artwork. It </w:t>
      </w:r>
      <w:r w:rsidR="008E4164" w:rsidRPr="00B37BBB">
        <w:rPr>
          <w:u w:val="single"/>
        </w:rPr>
        <w:t>cannot be used</w:t>
      </w:r>
      <w:r w:rsidR="008E4164" w:rsidRPr="00B37BBB">
        <w:t xml:space="preserve"> for hard goods such as</w:t>
      </w:r>
      <w:r w:rsidR="00925AAD" w:rsidRPr="00B37BBB">
        <w:t>:</w:t>
      </w:r>
    </w:p>
    <w:p w14:paraId="5F7F8C80" w14:textId="77777777" w:rsidR="00925AAD" w:rsidRPr="00B37BBB" w:rsidRDefault="008E4164" w:rsidP="00925AAD">
      <w:pPr>
        <w:pStyle w:val="ListParagraph"/>
        <w:numPr>
          <w:ilvl w:val="0"/>
          <w:numId w:val="17"/>
        </w:numPr>
      </w:pPr>
      <w:r w:rsidRPr="00B37BBB">
        <w:t>light fixtu</w:t>
      </w:r>
      <w:r w:rsidR="009D38A9" w:rsidRPr="00B37BBB">
        <w:t xml:space="preserve">res, </w:t>
      </w:r>
    </w:p>
    <w:p w14:paraId="5198A1D4" w14:textId="77777777" w:rsidR="00925AAD" w:rsidRPr="00B37BBB" w:rsidRDefault="009D38A9" w:rsidP="00925AAD">
      <w:pPr>
        <w:pStyle w:val="ListParagraph"/>
        <w:numPr>
          <w:ilvl w:val="0"/>
          <w:numId w:val="17"/>
        </w:numPr>
      </w:pPr>
      <w:r w:rsidRPr="00B37BBB">
        <w:t xml:space="preserve">faucets, </w:t>
      </w:r>
    </w:p>
    <w:p w14:paraId="777C3E62" w14:textId="77777777" w:rsidR="00925AAD" w:rsidRPr="00B37BBB" w:rsidRDefault="009D38A9" w:rsidP="00925AAD">
      <w:pPr>
        <w:pStyle w:val="ListParagraph"/>
        <w:numPr>
          <w:ilvl w:val="0"/>
          <w:numId w:val="17"/>
        </w:numPr>
      </w:pPr>
      <w:r w:rsidRPr="00B37BBB">
        <w:t xml:space="preserve">appliances, </w:t>
      </w:r>
    </w:p>
    <w:p w14:paraId="3408F4C0" w14:textId="77777777" w:rsidR="00925AAD" w:rsidRPr="00B37BBB" w:rsidRDefault="009D38A9" w:rsidP="00925AAD">
      <w:pPr>
        <w:pStyle w:val="ListParagraph"/>
        <w:numPr>
          <w:ilvl w:val="0"/>
          <w:numId w:val="17"/>
        </w:numPr>
      </w:pPr>
      <w:r w:rsidRPr="00B37BBB">
        <w:t xml:space="preserve">window </w:t>
      </w:r>
      <w:r w:rsidR="00C44F9D" w:rsidRPr="00B37BBB">
        <w:t>covering</w:t>
      </w:r>
      <w:r w:rsidRPr="00B37BBB">
        <w:t xml:space="preserve"> </w:t>
      </w:r>
    </w:p>
    <w:p w14:paraId="0828735E" w14:textId="5D056BE4" w:rsidR="0002450A" w:rsidRPr="00B37BBB" w:rsidRDefault="009D38A9" w:rsidP="00925AAD">
      <w:pPr>
        <w:pStyle w:val="ListParagraph"/>
        <w:numPr>
          <w:ilvl w:val="0"/>
          <w:numId w:val="17"/>
        </w:numPr>
      </w:pPr>
      <w:r w:rsidRPr="00B37BBB">
        <w:t xml:space="preserve">flooring. </w:t>
      </w:r>
    </w:p>
    <w:p w14:paraId="7420E036" w14:textId="78203F47" w:rsidR="00DA1DDC" w:rsidRPr="00DA1DDC" w:rsidRDefault="00096FE3" w:rsidP="00DA1DDC">
      <w:r w:rsidRPr="00B770E9">
        <w:rPr>
          <w:u w:val="single"/>
        </w:rPr>
        <w:t>It is required that the entrant provides a picture of the entry before the virtual staging</w:t>
      </w:r>
      <w:r w:rsidR="00BB179B" w:rsidRPr="00B37BBB">
        <w:t xml:space="preserve">, to ensure that the entry does not include elements that are not permitted. </w:t>
      </w:r>
      <w:r w:rsidR="006571A5" w:rsidRPr="00B37BBB">
        <w:t>The judges will be aware an entry is virtually staged but not provided the pre-staged photos</w:t>
      </w:r>
      <w:r w:rsidR="0002450A" w:rsidRPr="00B37BBB">
        <w:t xml:space="preserve"> as not to create bias between staged and virtually staged entries.</w:t>
      </w:r>
      <w:r w:rsidR="0002450A">
        <w:t xml:space="preserve"> </w:t>
      </w:r>
    </w:p>
    <w:p w14:paraId="59513588" w14:textId="77777777" w:rsidR="007705FF" w:rsidRDefault="007705FF" w:rsidP="007705FF">
      <w:pPr>
        <w:spacing w:after="0"/>
        <w:rPr>
          <w:sz w:val="24"/>
          <w:szCs w:val="24"/>
        </w:rPr>
      </w:pPr>
    </w:p>
    <w:p w14:paraId="69AC9B8B" w14:textId="77777777" w:rsidR="00755CF6" w:rsidRDefault="00755CF6" w:rsidP="00755CF6">
      <w:pPr>
        <w:pStyle w:val="Heading1"/>
        <w:spacing w:before="0"/>
      </w:pPr>
      <w:r>
        <w:lastRenderedPageBreak/>
        <w:t>How to Calculate Square Footage</w:t>
      </w:r>
    </w:p>
    <w:p w14:paraId="1DD8128B" w14:textId="67F10E2C" w:rsidR="00755CF6" w:rsidRPr="001A0E0E" w:rsidRDefault="00755CF6" w:rsidP="00755CF6">
      <w:r w:rsidRPr="001A0E0E">
        <w:t>When calculating the square footage of the home include Exterior Walls (not including garage), cantilever or fireplace, staircases (twice on two</w:t>
      </w:r>
      <w:r w:rsidR="00076AAC">
        <w:t>-</w:t>
      </w:r>
      <w:proofErr w:type="spellStart"/>
      <w:r w:rsidRPr="001A0E0E">
        <w:t>storey</w:t>
      </w:r>
      <w:proofErr w:type="spellEnd"/>
      <w:r w:rsidRPr="001A0E0E">
        <w:t xml:space="preserve"> homes and once on bungalow homes). </w:t>
      </w:r>
      <w:r w:rsidR="00E33FB4">
        <w:t>Calculate a</w:t>
      </w:r>
      <w:r w:rsidRPr="001A0E0E">
        <w:t>bove grade only</w:t>
      </w:r>
      <w:r w:rsidR="00E33FB4">
        <w:t>;</w:t>
      </w:r>
      <w:r w:rsidRPr="001A0E0E">
        <w:t xml:space="preserve"> basement not included</w:t>
      </w:r>
      <w:r w:rsidR="00E33FB4">
        <w:t>.</w:t>
      </w:r>
    </w:p>
    <w:p w14:paraId="30B60661" w14:textId="77777777" w:rsidR="00E442B0" w:rsidRDefault="00755CF6" w:rsidP="00E442B0">
      <w:r w:rsidRPr="001A0E0E">
        <w:t>Basements are not to be included when calculating the square footage of the entry, however, any special features of the basement will be allowed to be submitted in the "Special Features" criteria section.</w:t>
      </w:r>
    </w:p>
    <w:p w14:paraId="04A8F03E" w14:textId="271D78F5" w:rsidR="007705FF" w:rsidRPr="00E442B0" w:rsidRDefault="007705FF" w:rsidP="00E442B0">
      <w:pPr>
        <w:rPr>
          <w:rFonts w:asciiTheme="majorHAnsi" w:eastAsiaTheme="majorEastAsia" w:hAnsiTheme="majorHAnsi" w:cstheme="majorBidi"/>
          <w:color w:val="374C80" w:themeColor="accent1" w:themeShade="BF"/>
          <w:sz w:val="32"/>
          <w:szCs w:val="32"/>
        </w:rPr>
      </w:pPr>
      <w:r w:rsidRPr="00E442B0">
        <w:rPr>
          <w:color w:val="374C80" w:themeColor="accent1" w:themeShade="BF"/>
          <w:sz w:val="32"/>
          <w:szCs w:val="32"/>
        </w:rPr>
        <w:t xml:space="preserve">Price Specification | How </w:t>
      </w:r>
      <w:r w:rsidR="00237BC0" w:rsidRPr="00E442B0">
        <w:rPr>
          <w:color w:val="374C80" w:themeColor="accent1" w:themeShade="BF"/>
          <w:sz w:val="32"/>
          <w:szCs w:val="32"/>
        </w:rPr>
        <w:t>to</w:t>
      </w:r>
      <w:r w:rsidRPr="00E442B0">
        <w:rPr>
          <w:color w:val="374C80" w:themeColor="accent1" w:themeShade="BF"/>
          <w:sz w:val="32"/>
          <w:szCs w:val="32"/>
        </w:rPr>
        <w:t xml:space="preserve"> Calculate Price</w:t>
      </w:r>
    </w:p>
    <w:p w14:paraId="60153CC2" w14:textId="77777777" w:rsidR="007705FF" w:rsidRPr="007705FF" w:rsidRDefault="007705FF" w:rsidP="007705FF">
      <w:pPr>
        <w:pStyle w:val="Heading2"/>
      </w:pPr>
      <w:r w:rsidRPr="007705FF">
        <w:t xml:space="preserve">Single Family and/or Multi-Family </w:t>
      </w:r>
    </w:p>
    <w:p w14:paraId="29C8CE32" w14:textId="0993D802" w:rsidR="007705FF" w:rsidRPr="007705FF" w:rsidRDefault="007705FF" w:rsidP="007705FF">
      <w:pPr>
        <w:spacing w:after="0"/>
        <w:rPr>
          <w:sz w:val="24"/>
          <w:szCs w:val="24"/>
        </w:rPr>
      </w:pPr>
      <w:r w:rsidRPr="007705FF">
        <w:rPr>
          <w:sz w:val="24"/>
          <w:szCs w:val="24"/>
        </w:rPr>
        <w:t xml:space="preserve">All Builders must submit the price based on the current market value at the time of your entry OR the </w:t>
      </w:r>
      <w:r w:rsidR="00F262C3">
        <w:rPr>
          <w:sz w:val="24"/>
          <w:szCs w:val="24"/>
        </w:rPr>
        <w:t>purchase</w:t>
      </w:r>
      <w:r w:rsidRPr="007705FF">
        <w:rPr>
          <w:sz w:val="24"/>
          <w:szCs w:val="24"/>
        </w:rPr>
        <w:t xml:space="preserve"> price at the time of sale</w:t>
      </w:r>
      <w:r w:rsidR="00F262C3">
        <w:rPr>
          <w:sz w:val="24"/>
          <w:szCs w:val="24"/>
        </w:rPr>
        <w:t>, with the noted exclusions below</w:t>
      </w:r>
      <w:r w:rsidRPr="007705FF">
        <w:rPr>
          <w:sz w:val="24"/>
          <w:szCs w:val="24"/>
        </w:rPr>
        <w:t xml:space="preserve">. </w:t>
      </w:r>
    </w:p>
    <w:p w14:paraId="179B2756" w14:textId="77777777" w:rsidR="007705FF" w:rsidRPr="007705FF" w:rsidRDefault="007705FF" w:rsidP="007705FF">
      <w:pPr>
        <w:spacing w:after="0"/>
        <w:rPr>
          <w:sz w:val="24"/>
          <w:szCs w:val="24"/>
        </w:rPr>
      </w:pPr>
    </w:p>
    <w:p w14:paraId="3640D98C" w14:textId="4A4AAC32" w:rsidR="007705FF" w:rsidRPr="007705FF" w:rsidRDefault="007705FF" w:rsidP="007705FF">
      <w:pPr>
        <w:spacing w:after="0"/>
        <w:rPr>
          <w:sz w:val="24"/>
          <w:szCs w:val="24"/>
        </w:rPr>
      </w:pPr>
      <w:r w:rsidRPr="007705FF">
        <w:rPr>
          <w:sz w:val="24"/>
          <w:szCs w:val="24"/>
        </w:rPr>
        <w:t xml:space="preserve">Please Note: Lottery homes, staff </w:t>
      </w:r>
      <w:r w:rsidR="008371C5" w:rsidRPr="007705FF">
        <w:rPr>
          <w:sz w:val="24"/>
          <w:szCs w:val="24"/>
        </w:rPr>
        <w:t>purchases,</w:t>
      </w:r>
      <w:r w:rsidRPr="007705FF">
        <w:rPr>
          <w:sz w:val="24"/>
          <w:szCs w:val="24"/>
        </w:rPr>
        <w:t xml:space="preserve"> and builder owner homes must submit the selling price as if the home were sold to the public</w:t>
      </w:r>
      <w:r w:rsidR="00BF39C9">
        <w:rPr>
          <w:sz w:val="24"/>
          <w:szCs w:val="24"/>
        </w:rPr>
        <w:t>.</w:t>
      </w:r>
    </w:p>
    <w:p w14:paraId="70E69863" w14:textId="77777777" w:rsidR="007705FF" w:rsidRPr="007705FF" w:rsidRDefault="007705FF" w:rsidP="007705FF">
      <w:pPr>
        <w:spacing w:after="0"/>
        <w:rPr>
          <w:sz w:val="24"/>
          <w:szCs w:val="24"/>
        </w:rPr>
      </w:pPr>
    </w:p>
    <w:p w14:paraId="59710792" w14:textId="77777777" w:rsidR="007705FF" w:rsidRPr="007705FF" w:rsidRDefault="007705FF" w:rsidP="007705FF">
      <w:pPr>
        <w:pStyle w:val="Heading3"/>
      </w:pPr>
      <w:r w:rsidRPr="007705FF">
        <w:t>INCLUDE in calculation</w:t>
      </w:r>
    </w:p>
    <w:p w14:paraId="603C64BF" w14:textId="77777777" w:rsidR="007705FF" w:rsidRPr="001A0E0E" w:rsidRDefault="007705FF" w:rsidP="00B42279">
      <w:pPr>
        <w:pStyle w:val="ListParagraph"/>
        <w:numPr>
          <w:ilvl w:val="0"/>
          <w:numId w:val="4"/>
        </w:numPr>
        <w:spacing w:after="0"/>
      </w:pPr>
      <w:r w:rsidRPr="001A0E0E">
        <w:t>Base model price</w:t>
      </w:r>
    </w:p>
    <w:p w14:paraId="07F1E522" w14:textId="77777777" w:rsidR="007705FF" w:rsidRPr="001A0E0E" w:rsidRDefault="007705FF" w:rsidP="00B42279">
      <w:pPr>
        <w:pStyle w:val="ListParagraph"/>
        <w:numPr>
          <w:ilvl w:val="0"/>
          <w:numId w:val="4"/>
        </w:numPr>
        <w:spacing w:after="0"/>
      </w:pPr>
      <w:r w:rsidRPr="001A0E0E">
        <w:t>all interior / exterior upgrades</w:t>
      </w:r>
    </w:p>
    <w:p w14:paraId="65EFF27C" w14:textId="77777777" w:rsidR="007705FF" w:rsidRPr="001A0E0E" w:rsidRDefault="007705FF" w:rsidP="00B42279">
      <w:pPr>
        <w:pStyle w:val="ListParagraph"/>
        <w:numPr>
          <w:ilvl w:val="0"/>
          <w:numId w:val="4"/>
        </w:numPr>
        <w:spacing w:after="0"/>
      </w:pPr>
      <w:r w:rsidRPr="001A0E0E">
        <w:t>all change orders</w:t>
      </w:r>
    </w:p>
    <w:p w14:paraId="41367489" w14:textId="77777777" w:rsidR="007705FF" w:rsidRPr="001A0E0E" w:rsidRDefault="007705FF" w:rsidP="00B42279">
      <w:pPr>
        <w:pStyle w:val="ListParagraph"/>
        <w:numPr>
          <w:ilvl w:val="0"/>
          <w:numId w:val="4"/>
        </w:numPr>
        <w:spacing w:after="0"/>
      </w:pPr>
      <w:r w:rsidRPr="001A0E0E">
        <w:t>extras of additional appliances</w:t>
      </w:r>
    </w:p>
    <w:p w14:paraId="61217E6A" w14:textId="27B99C6F" w:rsidR="007705FF" w:rsidRDefault="007705FF" w:rsidP="00B42279">
      <w:pPr>
        <w:pStyle w:val="ListParagraph"/>
        <w:numPr>
          <w:ilvl w:val="0"/>
          <w:numId w:val="4"/>
        </w:numPr>
        <w:spacing w:after="0"/>
      </w:pPr>
      <w:r w:rsidRPr="001A0E0E">
        <w:t>permanent fixtures</w:t>
      </w:r>
    </w:p>
    <w:p w14:paraId="16B31835" w14:textId="3264C5EB" w:rsidR="002D4DD3" w:rsidRPr="001A0E0E" w:rsidRDefault="002D4DD3" w:rsidP="00B42279">
      <w:pPr>
        <w:pStyle w:val="ListParagraph"/>
        <w:numPr>
          <w:ilvl w:val="0"/>
          <w:numId w:val="4"/>
        </w:numPr>
        <w:spacing w:after="0"/>
      </w:pPr>
      <w:r>
        <w:t>a 20’ driveway</w:t>
      </w:r>
    </w:p>
    <w:p w14:paraId="237CFF3B" w14:textId="799CE244" w:rsidR="00F262C3" w:rsidRPr="001A0E0E" w:rsidRDefault="00F262C3" w:rsidP="00F262C3">
      <w:pPr>
        <w:pStyle w:val="ListParagraph"/>
        <w:numPr>
          <w:ilvl w:val="0"/>
          <w:numId w:val="4"/>
        </w:numPr>
        <w:spacing w:after="0"/>
      </w:pPr>
      <w:r w:rsidRPr="001A0E0E">
        <w:t xml:space="preserve">all costs associated with developing the basement </w:t>
      </w:r>
      <w:r w:rsidRPr="002557D0">
        <w:rPr>
          <w:u w:val="single"/>
        </w:rPr>
        <w:t>if</w:t>
      </w:r>
      <w:r w:rsidRPr="001A0E0E">
        <w:t xml:space="preserve"> basement is included in the entry. </w:t>
      </w:r>
    </w:p>
    <w:p w14:paraId="1F2CA42F" w14:textId="77777777" w:rsidR="007705FF" w:rsidRPr="007705FF" w:rsidRDefault="007705FF" w:rsidP="007705FF">
      <w:pPr>
        <w:spacing w:after="0"/>
        <w:rPr>
          <w:sz w:val="24"/>
          <w:szCs w:val="24"/>
        </w:rPr>
      </w:pPr>
    </w:p>
    <w:p w14:paraId="0EA363A3" w14:textId="77777777" w:rsidR="007705FF" w:rsidRPr="007705FF" w:rsidRDefault="007705FF" w:rsidP="007705FF">
      <w:pPr>
        <w:pStyle w:val="Heading3"/>
      </w:pPr>
      <w:r w:rsidRPr="007705FF">
        <w:t>EXCLUDE in calculation</w:t>
      </w:r>
    </w:p>
    <w:p w14:paraId="2D321F69" w14:textId="77777777" w:rsidR="007705FF" w:rsidRPr="001A0E0E" w:rsidRDefault="007705FF" w:rsidP="00B42279">
      <w:pPr>
        <w:pStyle w:val="ListParagraph"/>
        <w:numPr>
          <w:ilvl w:val="0"/>
          <w:numId w:val="3"/>
        </w:numPr>
        <w:spacing w:after="0"/>
      </w:pPr>
      <w:r w:rsidRPr="001A0E0E">
        <w:t>all GST</w:t>
      </w:r>
    </w:p>
    <w:p w14:paraId="76EBC5A6" w14:textId="77777777" w:rsidR="007705FF" w:rsidRPr="001A0E0E" w:rsidRDefault="007705FF" w:rsidP="00B42279">
      <w:pPr>
        <w:pStyle w:val="ListParagraph"/>
        <w:numPr>
          <w:ilvl w:val="0"/>
          <w:numId w:val="3"/>
        </w:numPr>
        <w:spacing w:after="0"/>
      </w:pPr>
      <w:r w:rsidRPr="001A0E0E">
        <w:t>land cost</w:t>
      </w:r>
    </w:p>
    <w:p w14:paraId="4E0A6E96" w14:textId="77777777" w:rsidR="007705FF" w:rsidRPr="001A0E0E" w:rsidRDefault="007705FF" w:rsidP="00B42279">
      <w:pPr>
        <w:pStyle w:val="ListParagraph"/>
        <w:numPr>
          <w:ilvl w:val="0"/>
          <w:numId w:val="3"/>
        </w:numPr>
        <w:spacing w:after="0"/>
      </w:pPr>
      <w:r w:rsidRPr="001A0E0E">
        <w:t>landscaping</w:t>
      </w:r>
    </w:p>
    <w:p w14:paraId="01413EF2" w14:textId="16633028" w:rsidR="007705FF" w:rsidRPr="001A0E0E" w:rsidRDefault="007705FF" w:rsidP="00B42279">
      <w:pPr>
        <w:pStyle w:val="ListParagraph"/>
        <w:numPr>
          <w:ilvl w:val="0"/>
          <w:numId w:val="3"/>
        </w:numPr>
        <w:spacing w:after="0"/>
      </w:pPr>
      <w:r w:rsidRPr="001A0E0E">
        <w:t>detached garage</w:t>
      </w:r>
    </w:p>
    <w:p w14:paraId="763B2DD8" w14:textId="137E00C3" w:rsidR="00F262C3" w:rsidRPr="001A0E0E" w:rsidRDefault="00F262C3" w:rsidP="00F262C3">
      <w:pPr>
        <w:pStyle w:val="ListParagraph"/>
        <w:numPr>
          <w:ilvl w:val="0"/>
          <w:numId w:val="3"/>
        </w:numPr>
        <w:spacing w:after="0"/>
      </w:pPr>
      <w:r w:rsidRPr="001A0E0E">
        <w:t>window coverings</w:t>
      </w:r>
    </w:p>
    <w:p w14:paraId="3F188435" w14:textId="535CA534" w:rsidR="007705FF" w:rsidRPr="001A0E0E" w:rsidRDefault="007705FF" w:rsidP="00B42279">
      <w:pPr>
        <w:pStyle w:val="ListParagraph"/>
        <w:numPr>
          <w:ilvl w:val="0"/>
          <w:numId w:val="3"/>
        </w:numPr>
        <w:spacing w:after="0"/>
      </w:pPr>
      <w:r w:rsidRPr="001A0E0E">
        <w:t>all costs associated with finishing and furnishing the garage</w:t>
      </w:r>
      <w:r w:rsidR="00BF39C9">
        <w:t>,</w:t>
      </w:r>
      <w:r w:rsidRPr="001A0E0E">
        <w:t xml:space="preserve"> IF used as a</w:t>
      </w:r>
      <w:r w:rsidR="00D33EB0" w:rsidRPr="001A0E0E">
        <w:t xml:space="preserve"> </w:t>
      </w:r>
      <w:r w:rsidRPr="001A0E0E">
        <w:t>Sales Centre</w:t>
      </w:r>
    </w:p>
    <w:p w14:paraId="31150C28" w14:textId="6BF62F35" w:rsidR="00F262C3" w:rsidRPr="001A0E0E" w:rsidRDefault="00F262C3" w:rsidP="00B42279">
      <w:pPr>
        <w:pStyle w:val="ListParagraph"/>
        <w:numPr>
          <w:ilvl w:val="0"/>
          <w:numId w:val="3"/>
        </w:numPr>
        <w:spacing w:after="0"/>
      </w:pPr>
      <w:r w:rsidRPr="001A0E0E">
        <w:t>all costs associated with developing the basement</w:t>
      </w:r>
      <w:r w:rsidR="00BF39C9">
        <w:t xml:space="preserve">, </w:t>
      </w:r>
      <w:r w:rsidRPr="001A0E0E">
        <w:t xml:space="preserve">if basement is not included in the entry. </w:t>
      </w:r>
    </w:p>
    <w:p w14:paraId="2A94CB3C" w14:textId="77777777" w:rsidR="007705FF" w:rsidRPr="007705FF" w:rsidRDefault="007705FF" w:rsidP="007705FF">
      <w:pPr>
        <w:spacing w:after="0"/>
        <w:rPr>
          <w:sz w:val="24"/>
          <w:szCs w:val="24"/>
        </w:rPr>
      </w:pPr>
    </w:p>
    <w:p w14:paraId="1E7A2130" w14:textId="77777777" w:rsidR="00E442B0" w:rsidRDefault="00E442B0" w:rsidP="00D33EB0">
      <w:pPr>
        <w:pStyle w:val="Heading2"/>
        <w:rPr>
          <w:sz w:val="24"/>
          <w:szCs w:val="24"/>
        </w:rPr>
      </w:pPr>
    </w:p>
    <w:p w14:paraId="20FD8C15" w14:textId="77777777" w:rsidR="00E442B0" w:rsidRDefault="00E442B0" w:rsidP="00D33EB0">
      <w:pPr>
        <w:pStyle w:val="Heading2"/>
        <w:rPr>
          <w:sz w:val="24"/>
          <w:szCs w:val="24"/>
        </w:rPr>
      </w:pPr>
    </w:p>
    <w:p w14:paraId="294583E8" w14:textId="4E57FFCF" w:rsidR="007705FF" w:rsidRPr="00F262C3" w:rsidRDefault="007705FF" w:rsidP="00D33EB0">
      <w:pPr>
        <w:pStyle w:val="Heading2"/>
        <w:rPr>
          <w:sz w:val="24"/>
          <w:szCs w:val="24"/>
        </w:rPr>
      </w:pPr>
      <w:r w:rsidRPr="00F262C3">
        <w:rPr>
          <w:sz w:val="24"/>
          <w:szCs w:val="24"/>
        </w:rPr>
        <w:t>*OPTIONAL BASEMENT DEVELOPMENT CRITERIA*</w:t>
      </w:r>
    </w:p>
    <w:p w14:paraId="6AE21D37" w14:textId="77777777" w:rsidR="007705FF" w:rsidRPr="007705FF" w:rsidRDefault="007705FF" w:rsidP="007705FF">
      <w:pPr>
        <w:spacing w:after="0"/>
        <w:rPr>
          <w:sz w:val="24"/>
          <w:szCs w:val="24"/>
        </w:rPr>
      </w:pPr>
    </w:p>
    <w:p w14:paraId="7F87C12F" w14:textId="2261C913" w:rsidR="007705FF" w:rsidRPr="001A0E0E" w:rsidRDefault="007705FF" w:rsidP="007705FF">
      <w:pPr>
        <w:spacing w:after="0"/>
      </w:pPr>
      <w:r w:rsidRPr="001A0E0E">
        <w:rPr>
          <w:rStyle w:val="Heading3Char"/>
          <w:sz w:val="22"/>
          <w:szCs w:val="22"/>
        </w:rPr>
        <w:t>OPTION 1</w:t>
      </w:r>
      <w:r w:rsidRPr="001A0E0E">
        <w:t xml:space="preserve"> - It is optional to include the basement development in single family and multi-family</w:t>
      </w:r>
      <w:r w:rsidR="00F262C3" w:rsidRPr="001A0E0E">
        <w:t xml:space="preserve"> entry</w:t>
      </w:r>
      <w:r w:rsidRPr="001A0E0E">
        <w:t xml:space="preserve">. If the submission INCLUDES the basement, the price must </w:t>
      </w:r>
      <w:r w:rsidR="0051578C">
        <w:t>include</w:t>
      </w:r>
      <w:r w:rsidRPr="001A0E0E">
        <w:t xml:space="preserve"> the basement </w:t>
      </w:r>
      <w:r w:rsidR="00076AAC" w:rsidRPr="001A0E0E">
        <w:t>development,</w:t>
      </w:r>
      <w:r w:rsidRPr="001A0E0E">
        <w:t xml:space="preserve"> and it must be submitted in the appropriate price category. </w:t>
      </w:r>
      <w:r w:rsidR="00F262C3" w:rsidRPr="001A0E0E">
        <w:t>(</w:t>
      </w:r>
      <w:proofErr w:type="gramStart"/>
      <w:r w:rsidRPr="001A0E0E">
        <w:t>YOU</w:t>
      </w:r>
      <w:proofErr w:type="gramEnd"/>
      <w:r w:rsidRPr="001A0E0E">
        <w:t xml:space="preserve"> MUST INCLUDE THE BASEMENT IN THE </w:t>
      </w:r>
      <w:r w:rsidR="00C63BB4" w:rsidRPr="001A0E0E">
        <w:t xml:space="preserve">COMMENTS, </w:t>
      </w:r>
      <w:r w:rsidRPr="001A0E0E">
        <w:t>PHOTOS AND FLOOR PLAN.</w:t>
      </w:r>
      <w:r w:rsidR="00F262C3" w:rsidRPr="001A0E0E">
        <w:t>)</w:t>
      </w:r>
    </w:p>
    <w:p w14:paraId="160B322C" w14:textId="77777777" w:rsidR="007705FF" w:rsidRPr="001A0E0E" w:rsidRDefault="007705FF" w:rsidP="007705FF">
      <w:pPr>
        <w:spacing w:after="0"/>
      </w:pPr>
    </w:p>
    <w:p w14:paraId="46906C78" w14:textId="714B60F3" w:rsidR="007705FF" w:rsidRPr="001A0E0E" w:rsidRDefault="007705FF" w:rsidP="00F477DE">
      <w:pPr>
        <w:spacing w:after="0"/>
      </w:pPr>
      <w:r w:rsidRPr="001A0E0E">
        <w:rPr>
          <w:rStyle w:val="Heading3Char"/>
          <w:sz w:val="22"/>
          <w:szCs w:val="22"/>
        </w:rPr>
        <w:t>OPTION 2</w:t>
      </w:r>
      <w:r w:rsidRPr="001A0E0E">
        <w:t xml:space="preserve"> - If the basement is NOT included in the submission, the price </w:t>
      </w:r>
      <w:r w:rsidR="00E33FB4">
        <w:t>should not include</w:t>
      </w:r>
      <w:r w:rsidRPr="001A0E0E">
        <w:t xml:space="preserve"> the basement </w:t>
      </w:r>
      <w:r w:rsidR="00076AAC" w:rsidRPr="001A0E0E">
        <w:t>development and</w:t>
      </w:r>
      <w:r w:rsidRPr="001A0E0E">
        <w:t xml:space="preserve"> be submitted in the appropriate price category. </w:t>
      </w:r>
      <w:r w:rsidR="00F262C3" w:rsidRPr="001A0E0E">
        <w:t>(</w:t>
      </w:r>
      <w:r w:rsidRPr="001A0E0E">
        <w:t>YOU CANNOT INCLUDE THE BASEMENT IN COMMENTS, PHOTOS OR FLOOR PLAN</w:t>
      </w:r>
      <w:r w:rsidR="00F262C3" w:rsidRPr="001A0E0E">
        <w:t>.)</w:t>
      </w:r>
    </w:p>
    <w:p w14:paraId="2D9E110F" w14:textId="77777777" w:rsidR="00D33EB0" w:rsidRDefault="00D33EB0" w:rsidP="007705FF">
      <w:pPr>
        <w:spacing w:after="0"/>
        <w:rPr>
          <w:sz w:val="24"/>
          <w:szCs w:val="24"/>
        </w:rPr>
      </w:pPr>
    </w:p>
    <w:p w14:paraId="574C74CC" w14:textId="77777777" w:rsidR="0051578C" w:rsidRPr="007705FF" w:rsidRDefault="0051578C" w:rsidP="0051578C">
      <w:pPr>
        <w:pStyle w:val="Heading1"/>
      </w:pPr>
      <w:r w:rsidRPr="007705FF">
        <w:t xml:space="preserve">Judging Procedures </w:t>
      </w:r>
      <w:r>
        <w:t>|</w:t>
      </w:r>
      <w:r w:rsidRPr="007705FF">
        <w:t xml:space="preserve"> Details</w:t>
      </w:r>
    </w:p>
    <w:p w14:paraId="2B298CBA" w14:textId="77777777" w:rsidR="0051578C" w:rsidRPr="001A0E0E" w:rsidRDefault="0051578C" w:rsidP="0051578C">
      <w:pPr>
        <w:pStyle w:val="ListParagraph"/>
        <w:numPr>
          <w:ilvl w:val="0"/>
          <w:numId w:val="6"/>
        </w:numPr>
        <w:spacing w:after="0"/>
      </w:pPr>
      <w:r w:rsidRPr="001A0E0E">
        <w:t>Judging will take place online after closing of the entries. Judges will have an opportunity to review submitted materials online</w:t>
      </w:r>
    </w:p>
    <w:p w14:paraId="74089482" w14:textId="77777777" w:rsidR="0051578C" w:rsidRPr="001A0E0E" w:rsidRDefault="0051578C" w:rsidP="0051578C">
      <w:pPr>
        <w:pStyle w:val="ListParagraph"/>
        <w:numPr>
          <w:ilvl w:val="0"/>
          <w:numId w:val="6"/>
        </w:numPr>
        <w:spacing w:after="0"/>
      </w:pPr>
      <w:r w:rsidRPr="001A0E0E">
        <w:t>Incomplete entries are judged accordingly and may be disqualified due to insufficient information and materials</w:t>
      </w:r>
    </w:p>
    <w:p w14:paraId="0836305F" w14:textId="77777777" w:rsidR="0051578C" w:rsidRPr="001A0E0E" w:rsidRDefault="0051578C" w:rsidP="0051578C">
      <w:pPr>
        <w:pStyle w:val="ListParagraph"/>
        <w:numPr>
          <w:ilvl w:val="0"/>
          <w:numId w:val="6"/>
        </w:numPr>
        <w:spacing w:after="0"/>
      </w:pPr>
      <w:r w:rsidRPr="001A0E0E">
        <w:t>Entries will be judged according to the criteria as listed below under each category</w:t>
      </w:r>
    </w:p>
    <w:p w14:paraId="21EA6AC7" w14:textId="77777777" w:rsidR="0051578C" w:rsidRPr="001A0E0E" w:rsidRDefault="0051578C" w:rsidP="0051578C">
      <w:pPr>
        <w:pStyle w:val="ListParagraph"/>
        <w:numPr>
          <w:ilvl w:val="0"/>
          <w:numId w:val="6"/>
        </w:numPr>
        <w:spacing w:after="0"/>
      </w:pPr>
      <w:r w:rsidRPr="001A0E0E">
        <w:t>Decisions of the judges are final</w:t>
      </w:r>
    </w:p>
    <w:p w14:paraId="390F2BF6" w14:textId="77777777" w:rsidR="0051578C" w:rsidRPr="001A0E0E" w:rsidRDefault="0051578C" w:rsidP="0051578C">
      <w:pPr>
        <w:pStyle w:val="ListParagraph"/>
        <w:numPr>
          <w:ilvl w:val="0"/>
          <w:numId w:val="6"/>
        </w:numPr>
        <w:spacing w:after="0"/>
      </w:pPr>
      <w:r w:rsidRPr="001A0E0E">
        <w:t>The Board of Directors reserves the right to revise or cancel any of the Award’s procedures that they deem necessary to keep fairness and equality in the Awards program</w:t>
      </w:r>
    </w:p>
    <w:p w14:paraId="161643C7" w14:textId="77777777" w:rsidR="0051578C" w:rsidRPr="001A0E0E" w:rsidRDefault="0051578C" w:rsidP="0051578C">
      <w:pPr>
        <w:pStyle w:val="ListParagraph"/>
        <w:numPr>
          <w:ilvl w:val="0"/>
          <w:numId w:val="6"/>
        </w:numPr>
        <w:spacing w:after="0"/>
      </w:pPr>
      <w:r w:rsidRPr="001A0E0E">
        <w:t>There will be no onsite judging of homes</w:t>
      </w:r>
    </w:p>
    <w:p w14:paraId="6F32E0BD" w14:textId="77777777" w:rsidR="0051578C" w:rsidRDefault="0051578C" w:rsidP="0051578C">
      <w:pPr>
        <w:pStyle w:val="ListParagraph"/>
        <w:numPr>
          <w:ilvl w:val="0"/>
          <w:numId w:val="6"/>
        </w:numPr>
        <w:spacing w:after="0"/>
      </w:pPr>
      <w:r w:rsidRPr="001A0E0E">
        <w:t>Each entry will be judged on its own merit by a panel of industry judges from outside the Lethbridge region</w:t>
      </w:r>
    </w:p>
    <w:p w14:paraId="5C09C113" w14:textId="0DF5A5A1" w:rsidR="00577AF8" w:rsidRDefault="00577AF8" w:rsidP="00577AF8">
      <w:pPr>
        <w:pStyle w:val="ListParagraph"/>
        <w:numPr>
          <w:ilvl w:val="0"/>
          <w:numId w:val="6"/>
        </w:numPr>
        <w:spacing w:after="0"/>
      </w:pPr>
      <w:r>
        <w:t xml:space="preserve">Single Entries: if the single entry is in a category that can be combined, we may combine categories to promote competition. If a single entry is in a category that cannot be combined, the entry must meet or exceed a minimum score to </w:t>
      </w:r>
      <w:r w:rsidR="00BF39C9">
        <w:t xml:space="preserve">be </w:t>
      </w:r>
      <w:r>
        <w:t>eligible to win the award.</w:t>
      </w:r>
      <w:r w:rsidR="6B152C2E">
        <w:t xml:space="preserve"> </w:t>
      </w:r>
      <w:r w:rsidR="6B152C2E" w:rsidRPr="002557D0">
        <w:rPr>
          <w:u w:val="single"/>
        </w:rPr>
        <w:t>The award is not automatically awarded.</w:t>
      </w:r>
    </w:p>
    <w:p w14:paraId="2BE13314" w14:textId="34551A22" w:rsidR="00437108" w:rsidRPr="00B37BBB" w:rsidRDefault="00437108" w:rsidP="00577AF8">
      <w:pPr>
        <w:pStyle w:val="ListParagraph"/>
        <w:numPr>
          <w:ilvl w:val="0"/>
          <w:numId w:val="6"/>
        </w:numPr>
        <w:spacing w:after="0"/>
      </w:pPr>
      <w:r>
        <w:t xml:space="preserve">Judges will be properly trained to be aware </w:t>
      </w:r>
      <w:r w:rsidR="007D1615">
        <w:t xml:space="preserve">of what is required for virtual staging and invited to bring any suspected photoshopped or undeclared virtual </w:t>
      </w:r>
      <w:r w:rsidR="5C35446E">
        <w:t>staged</w:t>
      </w:r>
      <w:r w:rsidR="007D1615">
        <w:t xml:space="preserve"> </w:t>
      </w:r>
      <w:r w:rsidR="00C12165">
        <w:t xml:space="preserve">photos to </w:t>
      </w:r>
      <w:r w:rsidR="195F0906">
        <w:t>the administration’s</w:t>
      </w:r>
      <w:r w:rsidR="00C12165">
        <w:t xml:space="preserve"> attention before offering a score. </w:t>
      </w:r>
    </w:p>
    <w:p w14:paraId="0DE49C63" w14:textId="77777777" w:rsidR="0051578C" w:rsidRPr="007705FF" w:rsidRDefault="0051578C" w:rsidP="0051578C">
      <w:pPr>
        <w:spacing w:after="0"/>
        <w:rPr>
          <w:sz w:val="24"/>
          <w:szCs w:val="24"/>
        </w:rPr>
      </w:pPr>
    </w:p>
    <w:p w14:paraId="165040D5" w14:textId="77777777" w:rsidR="0051578C" w:rsidRPr="007705FF" w:rsidRDefault="0051578C" w:rsidP="0051578C">
      <w:pPr>
        <w:pStyle w:val="Heading1"/>
      </w:pPr>
      <w:r w:rsidRPr="007705FF">
        <w:t>Award Winners</w:t>
      </w:r>
    </w:p>
    <w:p w14:paraId="1FD3EE11" w14:textId="77777777" w:rsidR="0051578C" w:rsidRPr="001A0E0E" w:rsidRDefault="0051578C" w:rsidP="0051578C">
      <w:pPr>
        <w:pStyle w:val="ListParagraph"/>
        <w:numPr>
          <w:ilvl w:val="0"/>
          <w:numId w:val="7"/>
        </w:numPr>
        <w:spacing w:after="0"/>
      </w:pPr>
      <w:r w:rsidRPr="001A0E0E">
        <w:t>Winners may publish their achievements but must include the winning year in the advertising / promotion of the Award</w:t>
      </w:r>
    </w:p>
    <w:p w14:paraId="2060CEFB" w14:textId="77777777" w:rsidR="0051578C" w:rsidRPr="001A0E0E" w:rsidRDefault="0051578C" w:rsidP="0051578C">
      <w:pPr>
        <w:pStyle w:val="ListParagraph"/>
        <w:numPr>
          <w:ilvl w:val="0"/>
          <w:numId w:val="7"/>
        </w:numPr>
        <w:spacing w:after="0"/>
      </w:pPr>
      <w:r w:rsidRPr="001A0E0E">
        <w:t>Winners in each category will be granted the use of the “Awards of Excellence” logo for advertising purposes</w:t>
      </w:r>
    </w:p>
    <w:p w14:paraId="7C55E7AE" w14:textId="705FBFDD" w:rsidR="00F477DE" w:rsidRDefault="00F477DE" w:rsidP="00C12165"/>
    <w:p w14:paraId="06A6011D" w14:textId="77777777" w:rsidR="00B42279" w:rsidRPr="00B42279" w:rsidRDefault="00B42279" w:rsidP="00B42279">
      <w:pPr>
        <w:pStyle w:val="Heading1"/>
      </w:pPr>
      <w:r w:rsidRPr="00B42279">
        <w:t>Categories</w:t>
      </w:r>
    </w:p>
    <w:p w14:paraId="2985759A" w14:textId="22E8A63D" w:rsidR="00B42279" w:rsidRPr="00B42279" w:rsidRDefault="00B42279" w:rsidP="00AD34A6">
      <w:pPr>
        <w:pStyle w:val="Heading1"/>
      </w:pPr>
      <w:bookmarkStart w:id="0" w:name="_Hlk141184794"/>
      <w:r w:rsidRPr="00B42279">
        <w:t xml:space="preserve">New Home Design Single Family </w:t>
      </w:r>
      <w:r w:rsidRPr="00B01017">
        <w:t>(</w:t>
      </w:r>
      <w:r w:rsidR="00ED013B">
        <w:t>8</w:t>
      </w:r>
      <w:r w:rsidRPr="00B01017">
        <w:t xml:space="preserve"> Categories)</w:t>
      </w:r>
    </w:p>
    <w:p w14:paraId="7FFD5408" w14:textId="77777777" w:rsidR="00B42279" w:rsidRPr="00B42279" w:rsidRDefault="00B42279" w:rsidP="00B42279">
      <w:pPr>
        <w:spacing w:after="0"/>
        <w:rPr>
          <w:sz w:val="24"/>
          <w:szCs w:val="24"/>
        </w:rPr>
      </w:pPr>
      <w:r w:rsidRPr="00B42279">
        <w:rPr>
          <w:sz w:val="24"/>
          <w:szCs w:val="24"/>
        </w:rPr>
        <w:t>Represents the best in layout, design, and style in single family construction</w:t>
      </w:r>
    </w:p>
    <w:p w14:paraId="348DB4DD" w14:textId="77777777" w:rsidR="00B42279" w:rsidRPr="00B42279" w:rsidRDefault="00B42279" w:rsidP="00B42279">
      <w:pPr>
        <w:spacing w:after="0"/>
        <w:rPr>
          <w:sz w:val="24"/>
          <w:szCs w:val="24"/>
        </w:rPr>
      </w:pPr>
    </w:p>
    <w:p w14:paraId="32B6E9F9" w14:textId="49126481" w:rsidR="00B42279" w:rsidRPr="00ED013B" w:rsidRDefault="00B42279" w:rsidP="00ED013B">
      <w:pPr>
        <w:pStyle w:val="ListParagraph"/>
        <w:numPr>
          <w:ilvl w:val="0"/>
          <w:numId w:val="10"/>
        </w:numPr>
        <w:spacing w:after="0"/>
        <w:rPr>
          <w:sz w:val="24"/>
          <w:szCs w:val="24"/>
        </w:rPr>
      </w:pPr>
      <w:r w:rsidRPr="00B42279">
        <w:rPr>
          <w:sz w:val="24"/>
          <w:szCs w:val="24"/>
        </w:rPr>
        <w:t>Single Family Under $</w:t>
      </w:r>
      <w:r w:rsidR="00ED459C" w:rsidRPr="00ED013B">
        <w:rPr>
          <w:sz w:val="24"/>
          <w:szCs w:val="24"/>
        </w:rPr>
        <w:t>475</w:t>
      </w:r>
      <w:r w:rsidRPr="00ED013B">
        <w:rPr>
          <w:sz w:val="24"/>
          <w:szCs w:val="24"/>
        </w:rPr>
        <w:t xml:space="preserve">,000 </w:t>
      </w:r>
    </w:p>
    <w:p w14:paraId="2E3AD225" w14:textId="77777777" w:rsidR="00B42279" w:rsidRPr="00B42279" w:rsidRDefault="00B42279" w:rsidP="00B42279">
      <w:pPr>
        <w:pStyle w:val="ListParagraph"/>
        <w:numPr>
          <w:ilvl w:val="0"/>
          <w:numId w:val="10"/>
        </w:numPr>
        <w:spacing w:after="0"/>
        <w:rPr>
          <w:sz w:val="24"/>
          <w:szCs w:val="24"/>
        </w:rPr>
      </w:pPr>
      <w:r w:rsidRPr="00B42279">
        <w:rPr>
          <w:sz w:val="24"/>
          <w:szCs w:val="24"/>
        </w:rPr>
        <w:t>Single Family $</w:t>
      </w:r>
      <w:r w:rsidR="00ED459C">
        <w:rPr>
          <w:sz w:val="24"/>
          <w:szCs w:val="24"/>
        </w:rPr>
        <w:t>475</w:t>
      </w:r>
      <w:r w:rsidRPr="00B42279">
        <w:rPr>
          <w:sz w:val="24"/>
          <w:szCs w:val="24"/>
        </w:rPr>
        <w:t>,001-$</w:t>
      </w:r>
      <w:r w:rsidR="00ED459C">
        <w:rPr>
          <w:sz w:val="24"/>
          <w:szCs w:val="24"/>
        </w:rPr>
        <w:t>525</w:t>
      </w:r>
      <w:r w:rsidRPr="00B42279">
        <w:rPr>
          <w:sz w:val="24"/>
          <w:szCs w:val="24"/>
        </w:rPr>
        <w:t>,000</w:t>
      </w:r>
    </w:p>
    <w:p w14:paraId="219CA35E" w14:textId="77777777" w:rsidR="00B42279" w:rsidRPr="00B42279" w:rsidRDefault="00B42279" w:rsidP="00B42279">
      <w:pPr>
        <w:pStyle w:val="ListParagraph"/>
        <w:numPr>
          <w:ilvl w:val="0"/>
          <w:numId w:val="10"/>
        </w:numPr>
        <w:spacing w:after="0"/>
        <w:rPr>
          <w:sz w:val="24"/>
          <w:szCs w:val="24"/>
        </w:rPr>
      </w:pPr>
      <w:r w:rsidRPr="00B42279">
        <w:rPr>
          <w:sz w:val="24"/>
          <w:szCs w:val="24"/>
        </w:rPr>
        <w:t>Single Family $</w:t>
      </w:r>
      <w:r w:rsidR="00ED459C">
        <w:rPr>
          <w:sz w:val="24"/>
          <w:szCs w:val="24"/>
        </w:rPr>
        <w:t>525</w:t>
      </w:r>
      <w:r w:rsidRPr="00B42279">
        <w:rPr>
          <w:sz w:val="24"/>
          <w:szCs w:val="24"/>
        </w:rPr>
        <w:t>,001-$</w:t>
      </w:r>
      <w:r w:rsidR="00ED459C">
        <w:rPr>
          <w:sz w:val="24"/>
          <w:szCs w:val="24"/>
        </w:rPr>
        <w:t>600</w:t>
      </w:r>
      <w:r w:rsidRPr="00B42279">
        <w:rPr>
          <w:sz w:val="24"/>
          <w:szCs w:val="24"/>
        </w:rPr>
        <w:t xml:space="preserve">,000 </w:t>
      </w:r>
    </w:p>
    <w:p w14:paraId="11342365" w14:textId="77777777" w:rsidR="00B42279" w:rsidRPr="00B42279" w:rsidRDefault="00B42279" w:rsidP="00B42279">
      <w:pPr>
        <w:pStyle w:val="ListParagraph"/>
        <w:numPr>
          <w:ilvl w:val="0"/>
          <w:numId w:val="10"/>
        </w:numPr>
        <w:spacing w:after="0"/>
        <w:rPr>
          <w:sz w:val="24"/>
          <w:szCs w:val="24"/>
        </w:rPr>
      </w:pPr>
      <w:r w:rsidRPr="00B42279">
        <w:rPr>
          <w:sz w:val="24"/>
          <w:szCs w:val="24"/>
        </w:rPr>
        <w:t>Single Family $</w:t>
      </w:r>
      <w:r w:rsidR="00ED459C">
        <w:rPr>
          <w:sz w:val="24"/>
          <w:szCs w:val="24"/>
        </w:rPr>
        <w:t>600</w:t>
      </w:r>
      <w:r w:rsidRPr="00B42279">
        <w:rPr>
          <w:sz w:val="24"/>
          <w:szCs w:val="24"/>
        </w:rPr>
        <w:t>,001-$</w:t>
      </w:r>
      <w:r w:rsidR="00ED459C">
        <w:rPr>
          <w:sz w:val="24"/>
          <w:szCs w:val="24"/>
        </w:rPr>
        <w:t>800</w:t>
      </w:r>
      <w:r w:rsidRPr="00B42279">
        <w:rPr>
          <w:sz w:val="24"/>
          <w:szCs w:val="24"/>
        </w:rPr>
        <w:t xml:space="preserve">,000 </w:t>
      </w:r>
    </w:p>
    <w:p w14:paraId="183E8FCB" w14:textId="77777777" w:rsidR="00B42279" w:rsidRPr="00B42279" w:rsidRDefault="00B42279" w:rsidP="00B42279">
      <w:pPr>
        <w:pStyle w:val="ListParagraph"/>
        <w:numPr>
          <w:ilvl w:val="0"/>
          <w:numId w:val="10"/>
        </w:numPr>
        <w:spacing w:after="0"/>
        <w:rPr>
          <w:sz w:val="24"/>
          <w:szCs w:val="24"/>
        </w:rPr>
      </w:pPr>
      <w:r w:rsidRPr="00B42279">
        <w:rPr>
          <w:sz w:val="24"/>
          <w:szCs w:val="24"/>
        </w:rPr>
        <w:t>Single Family $</w:t>
      </w:r>
      <w:r w:rsidR="00ED459C">
        <w:rPr>
          <w:sz w:val="24"/>
          <w:szCs w:val="24"/>
        </w:rPr>
        <w:t>800</w:t>
      </w:r>
      <w:r w:rsidRPr="00B42279">
        <w:rPr>
          <w:sz w:val="24"/>
          <w:szCs w:val="24"/>
        </w:rPr>
        <w:t>,001-$</w:t>
      </w:r>
      <w:r w:rsidR="00ED459C">
        <w:rPr>
          <w:sz w:val="24"/>
          <w:szCs w:val="24"/>
        </w:rPr>
        <w:t>1,000</w:t>
      </w:r>
      <w:r w:rsidRPr="00B42279">
        <w:rPr>
          <w:sz w:val="24"/>
          <w:szCs w:val="24"/>
        </w:rPr>
        <w:t>,000</w:t>
      </w:r>
    </w:p>
    <w:p w14:paraId="7A722E43" w14:textId="77777777" w:rsidR="00ED013B" w:rsidRPr="00ED013B" w:rsidRDefault="00ED013B" w:rsidP="00ED013B">
      <w:pPr>
        <w:pStyle w:val="ListParagraph"/>
        <w:numPr>
          <w:ilvl w:val="0"/>
          <w:numId w:val="10"/>
        </w:numPr>
        <w:spacing w:after="0"/>
        <w:rPr>
          <w:sz w:val="24"/>
          <w:szCs w:val="24"/>
        </w:rPr>
      </w:pPr>
      <w:r w:rsidRPr="00ED013B">
        <w:rPr>
          <w:sz w:val="24"/>
          <w:szCs w:val="24"/>
        </w:rPr>
        <w:t>Single Family $1,000,001 - $1,500,000</w:t>
      </w:r>
    </w:p>
    <w:p w14:paraId="0965A81F" w14:textId="046E8EDC" w:rsidR="00ED013B" w:rsidRPr="00ED013B" w:rsidRDefault="00ED013B" w:rsidP="00ED013B">
      <w:pPr>
        <w:pStyle w:val="ListParagraph"/>
        <w:numPr>
          <w:ilvl w:val="0"/>
          <w:numId w:val="10"/>
        </w:numPr>
        <w:spacing w:after="0"/>
        <w:rPr>
          <w:sz w:val="24"/>
          <w:szCs w:val="24"/>
        </w:rPr>
      </w:pPr>
      <w:r w:rsidRPr="00ED013B">
        <w:rPr>
          <w:sz w:val="24"/>
          <w:szCs w:val="24"/>
        </w:rPr>
        <w:t>Single Family $1,500,001 - $2,000,000</w:t>
      </w:r>
    </w:p>
    <w:p w14:paraId="331F17C5" w14:textId="5D253F78" w:rsidR="00B42279" w:rsidRDefault="00ED013B" w:rsidP="00ED013B">
      <w:pPr>
        <w:pStyle w:val="ListParagraph"/>
        <w:numPr>
          <w:ilvl w:val="0"/>
          <w:numId w:val="10"/>
        </w:numPr>
        <w:spacing w:after="0"/>
        <w:rPr>
          <w:sz w:val="24"/>
          <w:szCs w:val="24"/>
        </w:rPr>
      </w:pPr>
      <w:r w:rsidRPr="00ED013B">
        <w:rPr>
          <w:sz w:val="24"/>
          <w:szCs w:val="24"/>
        </w:rPr>
        <w:t>Single Family Over $2,000,001</w:t>
      </w:r>
      <w:bookmarkEnd w:id="0"/>
    </w:p>
    <w:p w14:paraId="4ADF9CCF" w14:textId="77777777" w:rsidR="005D3A52" w:rsidRPr="005D3A52" w:rsidRDefault="005D3A52" w:rsidP="005D3A52">
      <w:pPr>
        <w:pStyle w:val="ListParagraph"/>
        <w:spacing w:after="0"/>
        <w:ind w:left="1080"/>
        <w:rPr>
          <w:sz w:val="24"/>
          <w:szCs w:val="24"/>
        </w:rPr>
      </w:pPr>
    </w:p>
    <w:p w14:paraId="7F8F8C89" w14:textId="51D11B10" w:rsidR="00B42279" w:rsidRPr="00B42279" w:rsidRDefault="00B42279" w:rsidP="00B42279">
      <w:pPr>
        <w:spacing w:after="0"/>
        <w:rPr>
          <w:b/>
          <w:bCs/>
          <w:sz w:val="24"/>
          <w:szCs w:val="24"/>
        </w:rPr>
      </w:pPr>
      <w:r w:rsidRPr="00B42279">
        <w:rPr>
          <w:b/>
          <w:bCs/>
          <w:sz w:val="24"/>
          <w:szCs w:val="24"/>
        </w:rPr>
        <w:t>Judging Criteria</w:t>
      </w:r>
    </w:p>
    <w:p w14:paraId="410F4DB8" w14:textId="1567ED39" w:rsidR="00B42279" w:rsidRPr="00B42279" w:rsidRDefault="00B42279" w:rsidP="00B42279">
      <w:pPr>
        <w:spacing w:after="0"/>
        <w:rPr>
          <w:sz w:val="24"/>
          <w:szCs w:val="24"/>
        </w:rPr>
      </w:pPr>
      <w:r w:rsidRPr="00B42279">
        <w:rPr>
          <w:sz w:val="24"/>
          <w:szCs w:val="24"/>
        </w:rPr>
        <w:t>Exterior</w:t>
      </w:r>
      <w:r w:rsidR="00F86E91">
        <w:rPr>
          <w:sz w:val="24"/>
          <w:szCs w:val="24"/>
        </w:rPr>
        <w:t>/Interior</w:t>
      </w:r>
      <w:r w:rsidRPr="00B42279">
        <w:rPr>
          <w:sz w:val="24"/>
          <w:szCs w:val="24"/>
        </w:rPr>
        <w:t xml:space="preserve"> – </w:t>
      </w:r>
      <w:r w:rsidR="0008347B">
        <w:rPr>
          <w:sz w:val="24"/>
          <w:szCs w:val="24"/>
        </w:rPr>
        <w:t>35</w:t>
      </w:r>
      <w:r w:rsidRPr="00B42279">
        <w:rPr>
          <w:sz w:val="24"/>
          <w:szCs w:val="24"/>
        </w:rPr>
        <w:t>%</w:t>
      </w:r>
    </w:p>
    <w:p w14:paraId="18BCF6CD" w14:textId="6B91F465" w:rsidR="00B42279" w:rsidRPr="00B42279" w:rsidRDefault="00B42279" w:rsidP="00B42279">
      <w:pPr>
        <w:spacing w:after="0"/>
        <w:rPr>
          <w:sz w:val="24"/>
          <w:szCs w:val="24"/>
        </w:rPr>
      </w:pPr>
      <w:r w:rsidRPr="00B42279">
        <w:rPr>
          <w:sz w:val="24"/>
          <w:szCs w:val="24"/>
        </w:rPr>
        <w:t>Special Features</w:t>
      </w:r>
      <w:r w:rsidR="0008347B">
        <w:rPr>
          <w:sz w:val="24"/>
          <w:szCs w:val="24"/>
        </w:rPr>
        <w:t>/Innovation</w:t>
      </w:r>
      <w:r w:rsidRPr="00B42279">
        <w:rPr>
          <w:sz w:val="24"/>
          <w:szCs w:val="24"/>
        </w:rPr>
        <w:t xml:space="preserve">– </w:t>
      </w:r>
      <w:r w:rsidR="0008347B">
        <w:rPr>
          <w:sz w:val="24"/>
          <w:szCs w:val="24"/>
        </w:rPr>
        <w:t>35</w:t>
      </w:r>
      <w:r w:rsidRPr="00B42279">
        <w:rPr>
          <w:sz w:val="24"/>
          <w:szCs w:val="24"/>
        </w:rPr>
        <w:t>%</w:t>
      </w:r>
    </w:p>
    <w:p w14:paraId="2454E659" w14:textId="10911688" w:rsidR="00B42279" w:rsidRPr="00B42279" w:rsidRDefault="00B42279" w:rsidP="00B42279">
      <w:pPr>
        <w:spacing w:after="0"/>
        <w:rPr>
          <w:sz w:val="24"/>
          <w:szCs w:val="24"/>
        </w:rPr>
      </w:pPr>
      <w:r w:rsidRPr="00B42279">
        <w:rPr>
          <w:sz w:val="24"/>
          <w:szCs w:val="24"/>
        </w:rPr>
        <w:t xml:space="preserve">Floorplan/Layout – </w:t>
      </w:r>
      <w:r w:rsidR="0008347B">
        <w:rPr>
          <w:sz w:val="24"/>
          <w:szCs w:val="24"/>
        </w:rPr>
        <w:t>30</w:t>
      </w:r>
      <w:r w:rsidRPr="00B42279">
        <w:rPr>
          <w:sz w:val="24"/>
          <w:szCs w:val="24"/>
        </w:rPr>
        <w:t>%</w:t>
      </w:r>
    </w:p>
    <w:p w14:paraId="6815AFEF" w14:textId="77777777" w:rsidR="00B42279" w:rsidRPr="00B42279" w:rsidRDefault="00B42279" w:rsidP="00B42279">
      <w:pPr>
        <w:spacing w:after="0"/>
        <w:rPr>
          <w:sz w:val="24"/>
          <w:szCs w:val="24"/>
        </w:rPr>
      </w:pPr>
    </w:p>
    <w:p w14:paraId="230B483B" w14:textId="77777777" w:rsidR="00B42279" w:rsidRDefault="00B42279" w:rsidP="00B42279">
      <w:pPr>
        <w:spacing w:after="0"/>
        <w:rPr>
          <w:sz w:val="24"/>
          <w:szCs w:val="24"/>
        </w:rPr>
      </w:pPr>
      <w:r w:rsidRPr="00B42279">
        <w:rPr>
          <w:sz w:val="24"/>
          <w:szCs w:val="24"/>
        </w:rPr>
        <w:t xml:space="preserve">*These categories qualify for the </w:t>
      </w:r>
      <w:r w:rsidRPr="00B42279">
        <w:rPr>
          <w:b/>
          <w:bCs/>
          <w:sz w:val="24"/>
          <w:szCs w:val="24"/>
        </w:rPr>
        <w:t>Builder of the Year</w:t>
      </w:r>
      <w:r w:rsidRPr="00B42279">
        <w:rPr>
          <w:sz w:val="24"/>
          <w:szCs w:val="24"/>
        </w:rPr>
        <w:t xml:space="preserve"> Award and </w:t>
      </w:r>
      <w:r w:rsidRPr="00B42279">
        <w:rPr>
          <w:b/>
          <w:bCs/>
          <w:sz w:val="24"/>
          <w:szCs w:val="24"/>
        </w:rPr>
        <w:t>Custom Builder of the Year</w:t>
      </w:r>
      <w:r w:rsidRPr="00B42279">
        <w:rPr>
          <w:sz w:val="24"/>
          <w:szCs w:val="24"/>
        </w:rPr>
        <w:t xml:space="preserve"> Award</w:t>
      </w:r>
    </w:p>
    <w:p w14:paraId="02DEC233" w14:textId="77777777" w:rsidR="00B42279" w:rsidRDefault="00B42279" w:rsidP="00B42279">
      <w:pPr>
        <w:spacing w:after="0"/>
        <w:rPr>
          <w:sz w:val="24"/>
          <w:szCs w:val="24"/>
        </w:rPr>
      </w:pPr>
    </w:p>
    <w:p w14:paraId="36CCCBEF" w14:textId="77777777" w:rsidR="00F477DE" w:rsidRDefault="00F477DE">
      <w:pPr>
        <w:rPr>
          <w:rFonts w:asciiTheme="majorHAnsi" w:eastAsiaTheme="majorEastAsia" w:hAnsiTheme="majorHAnsi" w:cstheme="majorBidi"/>
          <w:color w:val="374C80" w:themeColor="accent1" w:themeShade="BF"/>
          <w:sz w:val="32"/>
          <w:szCs w:val="32"/>
        </w:rPr>
      </w:pPr>
      <w:r>
        <w:br w:type="page"/>
      </w:r>
    </w:p>
    <w:p w14:paraId="69B86C83" w14:textId="791E4432" w:rsidR="00B42279" w:rsidRPr="00B42279" w:rsidRDefault="00B42279" w:rsidP="00B42279">
      <w:pPr>
        <w:pStyle w:val="Heading1"/>
      </w:pPr>
      <w:r w:rsidRPr="00B42279">
        <w:lastRenderedPageBreak/>
        <w:t>New Home Design Multi-Family (</w:t>
      </w:r>
      <w:r w:rsidR="00BF39C9">
        <w:t>2</w:t>
      </w:r>
      <w:r w:rsidRPr="00B42279">
        <w:t xml:space="preserve"> Categories)</w:t>
      </w:r>
    </w:p>
    <w:p w14:paraId="6327C284" w14:textId="77777777" w:rsidR="00B42279" w:rsidRPr="00B42279" w:rsidRDefault="00B42279" w:rsidP="00B42279">
      <w:pPr>
        <w:spacing w:after="0"/>
        <w:rPr>
          <w:sz w:val="24"/>
          <w:szCs w:val="24"/>
        </w:rPr>
      </w:pPr>
      <w:r w:rsidRPr="00B42279">
        <w:rPr>
          <w:sz w:val="24"/>
          <w:szCs w:val="24"/>
        </w:rPr>
        <w:t>Represents the best in layout, design and style in multi-family construction</w:t>
      </w:r>
    </w:p>
    <w:p w14:paraId="075E357F" w14:textId="77777777" w:rsidR="00B42279" w:rsidRPr="00B42279" w:rsidRDefault="00B42279" w:rsidP="00B42279">
      <w:pPr>
        <w:spacing w:after="0"/>
        <w:rPr>
          <w:sz w:val="24"/>
          <w:szCs w:val="24"/>
        </w:rPr>
      </w:pPr>
    </w:p>
    <w:p w14:paraId="4437000F" w14:textId="645893D7" w:rsidR="00B42279" w:rsidRPr="00B42279" w:rsidRDefault="00B42279" w:rsidP="00B42279">
      <w:pPr>
        <w:pStyle w:val="Heading2"/>
      </w:pPr>
      <w:r w:rsidRPr="00B42279">
        <w:t xml:space="preserve">Multi-Family </w:t>
      </w:r>
      <w:r w:rsidR="007127D6">
        <w:t>Unit</w:t>
      </w:r>
    </w:p>
    <w:p w14:paraId="0D0A1EC3" w14:textId="7224A251" w:rsidR="00B42279" w:rsidRPr="004C5260" w:rsidRDefault="00B42279" w:rsidP="004C5260">
      <w:pPr>
        <w:spacing w:after="0"/>
        <w:rPr>
          <w:b/>
          <w:bCs/>
          <w:sz w:val="24"/>
          <w:szCs w:val="24"/>
        </w:rPr>
      </w:pPr>
      <w:r w:rsidRPr="004C5260">
        <w:rPr>
          <w:b/>
          <w:bCs/>
          <w:sz w:val="24"/>
          <w:szCs w:val="24"/>
        </w:rPr>
        <w:t>Judging Criteria</w:t>
      </w:r>
    </w:p>
    <w:p w14:paraId="584AD41D" w14:textId="1E19412D" w:rsidR="00B42279" w:rsidRPr="00B42279" w:rsidRDefault="00B42279" w:rsidP="00B42279">
      <w:pPr>
        <w:spacing w:after="0"/>
        <w:rPr>
          <w:sz w:val="24"/>
          <w:szCs w:val="24"/>
        </w:rPr>
      </w:pPr>
      <w:r w:rsidRPr="73292132">
        <w:rPr>
          <w:sz w:val="24"/>
          <w:szCs w:val="24"/>
        </w:rPr>
        <w:t>Exterior</w:t>
      </w:r>
      <w:r w:rsidR="40CE02B4" w:rsidRPr="73292132">
        <w:rPr>
          <w:sz w:val="24"/>
          <w:szCs w:val="24"/>
        </w:rPr>
        <w:t>/Interior</w:t>
      </w:r>
      <w:r w:rsidRPr="73292132">
        <w:rPr>
          <w:sz w:val="24"/>
          <w:szCs w:val="24"/>
        </w:rPr>
        <w:t xml:space="preserve"> – 15%</w:t>
      </w:r>
    </w:p>
    <w:p w14:paraId="49B83BFE" w14:textId="77777777" w:rsidR="00B42279" w:rsidRPr="00B42279" w:rsidRDefault="00B42279" w:rsidP="00B42279">
      <w:pPr>
        <w:spacing w:after="0"/>
        <w:rPr>
          <w:sz w:val="24"/>
          <w:szCs w:val="24"/>
        </w:rPr>
      </w:pPr>
      <w:r w:rsidRPr="00B42279">
        <w:rPr>
          <w:sz w:val="24"/>
          <w:szCs w:val="24"/>
        </w:rPr>
        <w:t>Kitchen – 20%</w:t>
      </w:r>
    </w:p>
    <w:p w14:paraId="3BE268D9" w14:textId="77777777" w:rsidR="00B42279" w:rsidRPr="00B42279" w:rsidRDefault="00B42279" w:rsidP="00B42279">
      <w:pPr>
        <w:spacing w:after="0"/>
        <w:rPr>
          <w:sz w:val="24"/>
          <w:szCs w:val="24"/>
        </w:rPr>
      </w:pPr>
      <w:r w:rsidRPr="00B42279">
        <w:rPr>
          <w:sz w:val="24"/>
          <w:szCs w:val="24"/>
        </w:rPr>
        <w:t>Great Room – 10%</w:t>
      </w:r>
    </w:p>
    <w:p w14:paraId="77DD240C" w14:textId="77777777" w:rsidR="00B42279" w:rsidRPr="00B42279" w:rsidRDefault="00B42279" w:rsidP="00B42279">
      <w:pPr>
        <w:spacing w:after="0"/>
        <w:rPr>
          <w:sz w:val="24"/>
          <w:szCs w:val="24"/>
        </w:rPr>
      </w:pPr>
      <w:r w:rsidRPr="00B42279">
        <w:rPr>
          <w:sz w:val="24"/>
          <w:szCs w:val="24"/>
        </w:rPr>
        <w:t>Ensuite/Main Bath – 20%</w:t>
      </w:r>
    </w:p>
    <w:p w14:paraId="79BCCAAE" w14:textId="77777777" w:rsidR="00B42279" w:rsidRPr="00B42279" w:rsidRDefault="00B42279" w:rsidP="00B42279">
      <w:pPr>
        <w:spacing w:after="0"/>
        <w:rPr>
          <w:sz w:val="24"/>
          <w:szCs w:val="24"/>
        </w:rPr>
      </w:pPr>
      <w:r w:rsidRPr="00B42279">
        <w:rPr>
          <w:sz w:val="24"/>
          <w:szCs w:val="24"/>
        </w:rPr>
        <w:t>Special Features – 20%</w:t>
      </w:r>
    </w:p>
    <w:p w14:paraId="5AB86BD2" w14:textId="77777777" w:rsidR="00B42279" w:rsidRPr="00B42279" w:rsidRDefault="00B42279" w:rsidP="00B42279">
      <w:pPr>
        <w:spacing w:after="0"/>
        <w:rPr>
          <w:sz w:val="24"/>
          <w:szCs w:val="24"/>
        </w:rPr>
      </w:pPr>
      <w:r w:rsidRPr="00B42279">
        <w:rPr>
          <w:sz w:val="24"/>
          <w:szCs w:val="24"/>
        </w:rPr>
        <w:t>Floorplan/Layout – 15%</w:t>
      </w:r>
    </w:p>
    <w:p w14:paraId="4D9E8E38" w14:textId="77777777" w:rsidR="00B42279" w:rsidRPr="00B42279" w:rsidRDefault="00B42279" w:rsidP="00B42279">
      <w:pPr>
        <w:spacing w:after="0"/>
        <w:rPr>
          <w:sz w:val="24"/>
          <w:szCs w:val="24"/>
        </w:rPr>
      </w:pPr>
    </w:p>
    <w:p w14:paraId="56C2C891" w14:textId="77777777" w:rsidR="00B42279" w:rsidRPr="00B42279" w:rsidRDefault="00B42279" w:rsidP="00B42279">
      <w:pPr>
        <w:pStyle w:val="Heading2"/>
      </w:pPr>
      <w:r w:rsidRPr="00B42279">
        <w:t>Multi-Family Overall Complex</w:t>
      </w:r>
    </w:p>
    <w:p w14:paraId="099554CC" w14:textId="55B7FD81" w:rsidR="00B42279" w:rsidRPr="004C5260" w:rsidRDefault="00B42279" w:rsidP="00B42279">
      <w:pPr>
        <w:spacing w:after="0"/>
        <w:rPr>
          <w:b/>
          <w:bCs/>
          <w:sz w:val="24"/>
          <w:szCs w:val="24"/>
        </w:rPr>
      </w:pPr>
      <w:r w:rsidRPr="004C5260">
        <w:rPr>
          <w:b/>
          <w:bCs/>
          <w:sz w:val="24"/>
          <w:szCs w:val="24"/>
        </w:rPr>
        <w:t>Judging Criteria</w:t>
      </w:r>
    </w:p>
    <w:p w14:paraId="40E2BBB9" w14:textId="76F780A7" w:rsidR="00B42279" w:rsidRPr="00B42279" w:rsidRDefault="00B42279" w:rsidP="00B42279">
      <w:pPr>
        <w:spacing w:after="0"/>
        <w:rPr>
          <w:sz w:val="24"/>
          <w:szCs w:val="24"/>
        </w:rPr>
      </w:pPr>
      <w:r w:rsidRPr="73292132">
        <w:rPr>
          <w:sz w:val="24"/>
          <w:szCs w:val="24"/>
        </w:rPr>
        <w:t>Exterior</w:t>
      </w:r>
      <w:r w:rsidR="7B1E29A0" w:rsidRPr="73292132">
        <w:rPr>
          <w:sz w:val="24"/>
          <w:szCs w:val="24"/>
        </w:rPr>
        <w:t>/Interior</w:t>
      </w:r>
      <w:r w:rsidRPr="73292132">
        <w:rPr>
          <w:sz w:val="24"/>
          <w:szCs w:val="24"/>
        </w:rPr>
        <w:t xml:space="preserve"> – 50%</w:t>
      </w:r>
    </w:p>
    <w:p w14:paraId="55488917" w14:textId="77777777" w:rsidR="00B42279" w:rsidRPr="00B42279" w:rsidRDefault="00B42279" w:rsidP="00B42279">
      <w:pPr>
        <w:spacing w:after="0"/>
        <w:rPr>
          <w:sz w:val="24"/>
          <w:szCs w:val="24"/>
        </w:rPr>
      </w:pPr>
      <w:r w:rsidRPr="00B42279">
        <w:rPr>
          <w:sz w:val="24"/>
          <w:szCs w:val="24"/>
        </w:rPr>
        <w:t>Special Features – 30%</w:t>
      </w:r>
    </w:p>
    <w:p w14:paraId="5AC00BE0" w14:textId="77777777" w:rsidR="00B42279" w:rsidRDefault="00B42279" w:rsidP="00B42279">
      <w:pPr>
        <w:spacing w:after="0"/>
        <w:rPr>
          <w:sz w:val="24"/>
          <w:szCs w:val="24"/>
        </w:rPr>
      </w:pPr>
      <w:r w:rsidRPr="00B42279">
        <w:rPr>
          <w:sz w:val="24"/>
          <w:szCs w:val="24"/>
        </w:rPr>
        <w:t>Overall Impression – 20%</w:t>
      </w:r>
    </w:p>
    <w:p w14:paraId="14946605" w14:textId="77777777" w:rsidR="004C5260" w:rsidRDefault="004C5260" w:rsidP="00B42279">
      <w:pPr>
        <w:spacing w:after="0"/>
        <w:rPr>
          <w:sz w:val="24"/>
          <w:szCs w:val="24"/>
        </w:rPr>
      </w:pPr>
    </w:p>
    <w:p w14:paraId="1C1A98E6" w14:textId="77777777" w:rsidR="004C5260" w:rsidRPr="004C5260" w:rsidRDefault="004C5260" w:rsidP="004C5260">
      <w:pPr>
        <w:pStyle w:val="Heading1"/>
      </w:pPr>
      <w:r w:rsidRPr="004C5260">
        <w:t xml:space="preserve">Energy Efficient Housing </w:t>
      </w:r>
      <w:r w:rsidR="00237BC0" w:rsidRPr="004C5260">
        <w:t>in</w:t>
      </w:r>
      <w:r w:rsidRPr="004C5260">
        <w:t xml:space="preserve"> New Home Design (1 Category)</w:t>
      </w:r>
    </w:p>
    <w:p w14:paraId="4368632E" w14:textId="77777777" w:rsidR="004C5260" w:rsidRPr="004C5260" w:rsidRDefault="004C5260" w:rsidP="004C5260">
      <w:pPr>
        <w:spacing w:after="0"/>
        <w:rPr>
          <w:sz w:val="24"/>
          <w:szCs w:val="24"/>
        </w:rPr>
      </w:pPr>
      <w:r w:rsidRPr="004C5260">
        <w:rPr>
          <w:sz w:val="24"/>
          <w:szCs w:val="24"/>
        </w:rPr>
        <w:t>Represents best in energy efficient design in new home construction.</w:t>
      </w:r>
    </w:p>
    <w:p w14:paraId="16B1BB53" w14:textId="77777777" w:rsidR="004C5260" w:rsidRDefault="004C5260" w:rsidP="004C5260">
      <w:pPr>
        <w:spacing w:after="0"/>
        <w:rPr>
          <w:sz w:val="24"/>
          <w:szCs w:val="24"/>
        </w:rPr>
      </w:pPr>
    </w:p>
    <w:p w14:paraId="3B6C09F0" w14:textId="2416189D" w:rsidR="004C5260" w:rsidRPr="004C5260" w:rsidRDefault="004C5260" w:rsidP="004C5260">
      <w:pPr>
        <w:spacing w:after="0"/>
        <w:rPr>
          <w:b/>
          <w:bCs/>
          <w:sz w:val="24"/>
          <w:szCs w:val="24"/>
        </w:rPr>
      </w:pPr>
      <w:r w:rsidRPr="004C5260">
        <w:rPr>
          <w:b/>
          <w:bCs/>
          <w:sz w:val="24"/>
          <w:szCs w:val="24"/>
        </w:rPr>
        <w:t>Judging Criteria</w:t>
      </w:r>
    </w:p>
    <w:p w14:paraId="3AC60B2A" w14:textId="77777777" w:rsidR="004C5260" w:rsidRPr="004C5260" w:rsidRDefault="004C5260" w:rsidP="004C5260">
      <w:pPr>
        <w:spacing w:after="0"/>
        <w:rPr>
          <w:sz w:val="24"/>
          <w:szCs w:val="24"/>
        </w:rPr>
      </w:pPr>
      <w:proofErr w:type="spellStart"/>
      <w:r w:rsidRPr="004C5260">
        <w:rPr>
          <w:sz w:val="24"/>
          <w:szCs w:val="24"/>
        </w:rPr>
        <w:t>Energuide</w:t>
      </w:r>
      <w:proofErr w:type="spellEnd"/>
      <w:r w:rsidRPr="004C5260">
        <w:rPr>
          <w:sz w:val="24"/>
          <w:szCs w:val="24"/>
        </w:rPr>
        <w:t xml:space="preserve"> Rating/Blower Door Test (air tightness) - 50%</w:t>
      </w:r>
    </w:p>
    <w:p w14:paraId="5AA70EF7" w14:textId="77777777" w:rsidR="004C5260" w:rsidRPr="004C5260" w:rsidRDefault="004C5260" w:rsidP="004C5260">
      <w:pPr>
        <w:spacing w:after="0"/>
        <w:rPr>
          <w:sz w:val="24"/>
          <w:szCs w:val="24"/>
        </w:rPr>
      </w:pPr>
      <w:r w:rsidRPr="004C5260">
        <w:rPr>
          <w:sz w:val="24"/>
          <w:szCs w:val="24"/>
        </w:rPr>
        <w:t>Products, Materials, and Systems - 35%</w:t>
      </w:r>
    </w:p>
    <w:p w14:paraId="55F60939" w14:textId="77777777" w:rsidR="004C5260" w:rsidRDefault="004C5260" w:rsidP="004C5260">
      <w:pPr>
        <w:spacing w:after="0"/>
        <w:rPr>
          <w:sz w:val="24"/>
          <w:szCs w:val="24"/>
        </w:rPr>
      </w:pPr>
      <w:r w:rsidRPr="004C5260">
        <w:rPr>
          <w:sz w:val="24"/>
          <w:szCs w:val="24"/>
        </w:rPr>
        <w:t>Overall Marketability - 15%</w:t>
      </w:r>
    </w:p>
    <w:p w14:paraId="5ACCB456" w14:textId="77777777" w:rsidR="004C5260" w:rsidRDefault="004C5260" w:rsidP="004C5260">
      <w:pPr>
        <w:spacing w:after="0"/>
        <w:rPr>
          <w:sz w:val="24"/>
          <w:szCs w:val="24"/>
        </w:rPr>
      </w:pPr>
    </w:p>
    <w:p w14:paraId="3554A957" w14:textId="1E1E8403" w:rsidR="00080400" w:rsidRPr="008F7BC3" w:rsidRDefault="00F477DE" w:rsidP="00AD34A6">
      <w:pPr>
        <w:pStyle w:val="Heading1"/>
        <w:spacing w:before="0"/>
      </w:pPr>
      <w:r>
        <w:br w:type="page"/>
      </w:r>
      <w:r w:rsidR="00166D49">
        <w:lastRenderedPageBreak/>
        <w:t>*</w:t>
      </w:r>
      <w:r w:rsidR="00080400" w:rsidRPr="008F7BC3">
        <w:t>Renovation (</w:t>
      </w:r>
      <w:r w:rsidR="00BF39C9">
        <w:t>7</w:t>
      </w:r>
      <w:r w:rsidR="00080400" w:rsidRPr="008F7BC3">
        <w:t xml:space="preserve"> categories)</w:t>
      </w:r>
    </w:p>
    <w:p w14:paraId="0BF132CB" w14:textId="1A8726E0" w:rsidR="00080400" w:rsidRPr="008F7BC3" w:rsidRDefault="00BF39C9" w:rsidP="00AD34A6">
      <w:pPr>
        <w:spacing w:after="0"/>
        <w:rPr>
          <w:sz w:val="24"/>
          <w:szCs w:val="24"/>
        </w:rPr>
      </w:pPr>
      <w:r>
        <w:rPr>
          <w:sz w:val="24"/>
          <w:szCs w:val="24"/>
        </w:rPr>
        <w:t>Represents t</w:t>
      </w:r>
      <w:r w:rsidR="00080400" w:rsidRPr="008F7BC3">
        <w:rPr>
          <w:sz w:val="24"/>
          <w:szCs w:val="24"/>
        </w:rPr>
        <w:t>he best in renovation from</w:t>
      </w:r>
      <w:r>
        <w:rPr>
          <w:sz w:val="24"/>
          <w:szCs w:val="24"/>
        </w:rPr>
        <w:t xml:space="preserve"> special features, </w:t>
      </w:r>
      <w:r w:rsidR="00080400" w:rsidRPr="008F7BC3">
        <w:rPr>
          <w:sz w:val="24"/>
          <w:szCs w:val="24"/>
        </w:rPr>
        <w:t>design solutions and overcoming design constraint</w:t>
      </w:r>
    </w:p>
    <w:p w14:paraId="3F365476" w14:textId="77777777" w:rsidR="00080400" w:rsidRPr="008F7BC3" w:rsidRDefault="00080400" w:rsidP="00AD34A6">
      <w:pPr>
        <w:spacing w:after="0"/>
        <w:rPr>
          <w:sz w:val="24"/>
          <w:szCs w:val="24"/>
        </w:rPr>
      </w:pPr>
    </w:p>
    <w:p w14:paraId="22530DFB" w14:textId="43F99F57" w:rsidR="00080400" w:rsidRPr="008F7BC3" w:rsidRDefault="00080400" w:rsidP="00BF1685">
      <w:pPr>
        <w:pStyle w:val="Heading2"/>
        <w:spacing w:before="0"/>
      </w:pPr>
      <w:r w:rsidRPr="008F7BC3">
        <w:t xml:space="preserve">Best Renovated </w:t>
      </w:r>
      <w:r w:rsidR="00BF1685">
        <w:t>Bathroom</w:t>
      </w:r>
    </w:p>
    <w:p w14:paraId="674C2B3A" w14:textId="77777777" w:rsidR="00080400" w:rsidRPr="008F7BC3" w:rsidRDefault="00080400" w:rsidP="00BF1685">
      <w:pPr>
        <w:spacing w:after="0"/>
        <w:rPr>
          <w:sz w:val="24"/>
          <w:szCs w:val="24"/>
        </w:rPr>
      </w:pPr>
    </w:p>
    <w:p w14:paraId="70233020" w14:textId="77777777" w:rsidR="00080400" w:rsidRPr="008F7BC3" w:rsidRDefault="00080400" w:rsidP="00BF1685">
      <w:pPr>
        <w:pStyle w:val="Heading2"/>
        <w:spacing w:before="0"/>
      </w:pPr>
      <w:r w:rsidRPr="008F7BC3">
        <w:t>Best Renovated Kitchen</w:t>
      </w:r>
    </w:p>
    <w:p w14:paraId="10FA3696" w14:textId="77777777" w:rsidR="00080400" w:rsidRPr="008F7BC3" w:rsidRDefault="00080400" w:rsidP="00BF1685">
      <w:pPr>
        <w:spacing w:after="0"/>
        <w:rPr>
          <w:sz w:val="24"/>
          <w:szCs w:val="24"/>
        </w:rPr>
      </w:pPr>
    </w:p>
    <w:p w14:paraId="15A69471" w14:textId="31DB5D76" w:rsidR="00BF1685" w:rsidRDefault="00BF1685" w:rsidP="00BF39C9">
      <w:pPr>
        <w:pStyle w:val="Heading2"/>
        <w:spacing w:before="0"/>
      </w:pPr>
      <w:bookmarkStart w:id="1" w:name="_Hlk141184818"/>
      <w:r>
        <w:t>Best Renovated Basement</w:t>
      </w:r>
    </w:p>
    <w:p w14:paraId="3B2129F6" w14:textId="77777777" w:rsidR="00BF1685" w:rsidRPr="00BF1685" w:rsidRDefault="00BF1685" w:rsidP="00BF1685">
      <w:pPr>
        <w:spacing w:after="0"/>
        <w:rPr>
          <w:sz w:val="24"/>
          <w:szCs w:val="24"/>
        </w:rPr>
      </w:pPr>
    </w:p>
    <w:p w14:paraId="15755FC3" w14:textId="49507D69" w:rsidR="00BF1685" w:rsidRDefault="00BF1685" w:rsidP="00BF1685">
      <w:pPr>
        <w:pStyle w:val="Heading2"/>
        <w:spacing w:before="0"/>
      </w:pPr>
      <w:r>
        <w:t>Best Renovated Exterior</w:t>
      </w:r>
    </w:p>
    <w:p w14:paraId="5BC1A592" w14:textId="2AC210B6" w:rsidR="00BF1685" w:rsidRPr="00BF39C9" w:rsidRDefault="00BF39C9" w:rsidP="00BF39C9">
      <w:r>
        <w:t>Changes to exterior finishings or design</w:t>
      </w:r>
    </w:p>
    <w:p w14:paraId="66EBB0A0" w14:textId="214E2303" w:rsidR="00BF1685" w:rsidRDefault="00BF1685" w:rsidP="00BF1685">
      <w:pPr>
        <w:pStyle w:val="Heading2"/>
        <w:spacing w:before="0"/>
      </w:pPr>
      <w:r>
        <w:t>Best Renovated Addition</w:t>
      </w:r>
    </w:p>
    <w:bookmarkEnd w:id="1"/>
    <w:p w14:paraId="00B5EFC1" w14:textId="77777777" w:rsidR="00BF1685" w:rsidRPr="00BF1685" w:rsidRDefault="00BF1685" w:rsidP="00BF1685">
      <w:pPr>
        <w:spacing w:after="0"/>
      </w:pPr>
    </w:p>
    <w:p w14:paraId="6A0CCED0" w14:textId="5A62A6D1" w:rsidR="00080400" w:rsidRPr="008F7BC3" w:rsidRDefault="00080400" w:rsidP="00080400">
      <w:pPr>
        <w:pStyle w:val="Heading2"/>
      </w:pPr>
      <w:r w:rsidRPr="008F7BC3">
        <w:t>*Renovator’s Choice</w:t>
      </w:r>
    </w:p>
    <w:p w14:paraId="0866F5DB" w14:textId="77777777" w:rsidR="00080400" w:rsidRPr="008F7BC3" w:rsidRDefault="00080400" w:rsidP="00080400">
      <w:pPr>
        <w:spacing w:after="0"/>
        <w:rPr>
          <w:sz w:val="24"/>
          <w:szCs w:val="24"/>
        </w:rPr>
      </w:pPr>
      <w:r w:rsidRPr="008F7BC3">
        <w:rPr>
          <w:sz w:val="24"/>
          <w:szCs w:val="24"/>
        </w:rPr>
        <w:t>*Spaces that do not fit within the description of other renovation categories i.e., sunrooms, wine rooms, pool rooms, etc.</w:t>
      </w:r>
    </w:p>
    <w:p w14:paraId="70F2826F" w14:textId="77777777" w:rsidR="00080400" w:rsidRPr="008F7BC3" w:rsidRDefault="00080400" w:rsidP="00080400">
      <w:pPr>
        <w:spacing w:after="0"/>
        <w:rPr>
          <w:sz w:val="24"/>
          <w:szCs w:val="24"/>
        </w:rPr>
      </w:pPr>
    </w:p>
    <w:p w14:paraId="2282DF27" w14:textId="77777777" w:rsidR="00080400" w:rsidRPr="008F7BC3" w:rsidRDefault="00080400" w:rsidP="00080400">
      <w:pPr>
        <w:pStyle w:val="Heading2"/>
      </w:pPr>
      <w:r w:rsidRPr="008F7BC3">
        <w:t>Best Renovation Overall</w:t>
      </w:r>
    </w:p>
    <w:p w14:paraId="11B79457" w14:textId="5E78DCCC" w:rsidR="00080400" w:rsidRPr="008F7BC3" w:rsidRDefault="00080400" w:rsidP="00080400">
      <w:pPr>
        <w:spacing w:after="0"/>
        <w:rPr>
          <w:sz w:val="24"/>
          <w:szCs w:val="24"/>
        </w:rPr>
      </w:pPr>
      <w:r w:rsidRPr="008F7BC3">
        <w:rPr>
          <w:sz w:val="24"/>
          <w:szCs w:val="24"/>
        </w:rPr>
        <w:t xml:space="preserve">Projects </w:t>
      </w:r>
      <w:proofErr w:type="gramStart"/>
      <w:r w:rsidRPr="008F7BC3">
        <w:rPr>
          <w:sz w:val="24"/>
          <w:szCs w:val="24"/>
        </w:rPr>
        <w:t>entered into</w:t>
      </w:r>
      <w:proofErr w:type="gramEnd"/>
      <w:r w:rsidRPr="008F7BC3">
        <w:rPr>
          <w:sz w:val="24"/>
          <w:szCs w:val="24"/>
        </w:rPr>
        <w:t xml:space="preserve"> this category must involve more than one room and may </w:t>
      </w:r>
      <w:r w:rsidR="00BF39C9">
        <w:rPr>
          <w:sz w:val="24"/>
          <w:szCs w:val="24"/>
        </w:rPr>
        <w:t>include</w:t>
      </w:r>
      <w:r w:rsidRPr="008F7BC3">
        <w:rPr>
          <w:sz w:val="24"/>
          <w:szCs w:val="24"/>
        </w:rPr>
        <w:t xml:space="preserve"> interior and exterior work, including the reconfiguration of existing spaces and/or addition of new space.</w:t>
      </w:r>
    </w:p>
    <w:p w14:paraId="33981061" w14:textId="77777777" w:rsidR="00BF1685" w:rsidRDefault="00BF1685" w:rsidP="00080400">
      <w:pPr>
        <w:spacing w:after="0"/>
        <w:rPr>
          <w:b/>
          <w:bCs/>
          <w:sz w:val="24"/>
          <w:szCs w:val="24"/>
        </w:rPr>
      </w:pPr>
    </w:p>
    <w:p w14:paraId="2645CD1E" w14:textId="30F8D017" w:rsidR="00080400" w:rsidRPr="008F7BC3" w:rsidRDefault="00080400" w:rsidP="00080400">
      <w:pPr>
        <w:spacing w:after="0"/>
        <w:rPr>
          <w:b/>
          <w:bCs/>
          <w:sz w:val="24"/>
          <w:szCs w:val="24"/>
        </w:rPr>
      </w:pPr>
      <w:r w:rsidRPr="008F7BC3">
        <w:rPr>
          <w:b/>
          <w:bCs/>
          <w:sz w:val="24"/>
          <w:szCs w:val="24"/>
        </w:rPr>
        <w:t xml:space="preserve">Judging Criteria for </w:t>
      </w:r>
      <w:r w:rsidR="007127D6">
        <w:rPr>
          <w:b/>
          <w:bCs/>
          <w:sz w:val="24"/>
          <w:szCs w:val="24"/>
        </w:rPr>
        <w:t xml:space="preserve">all </w:t>
      </w:r>
      <w:r w:rsidRPr="008F7BC3">
        <w:rPr>
          <w:b/>
          <w:bCs/>
          <w:sz w:val="24"/>
          <w:szCs w:val="24"/>
        </w:rPr>
        <w:t>renovation categories</w:t>
      </w:r>
    </w:p>
    <w:p w14:paraId="5EDABC3B" w14:textId="77777777" w:rsidR="00080400" w:rsidRPr="008F7BC3" w:rsidRDefault="00080400" w:rsidP="00080400">
      <w:pPr>
        <w:spacing w:after="0"/>
        <w:rPr>
          <w:sz w:val="24"/>
          <w:szCs w:val="24"/>
        </w:rPr>
      </w:pPr>
      <w:bookmarkStart w:id="2" w:name="_Hlk141184827"/>
      <w:r w:rsidRPr="008F7BC3">
        <w:rPr>
          <w:sz w:val="24"/>
          <w:szCs w:val="24"/>
        </w:rPr>
        <w:t>Overall Appeal – 30%</w:t>
      </w:r>
    </w:p>
    <w:p w14:paraId="08741674" w14:textId="77777777" w:rsidR="00080400" w:rsidRPr="008F7BC3" w:rsidRDefault="00080400" w:rsidP="00080400">
      <w:pPr>
        <w:spacing w:after="0"/>
        <w:rPr>
          <w:sz w:val="24"/>
          <w:szCs w:val="24"/>
        </w:rPr>
      </w:pPr>
      <w:r w:rsidRPr="008F7BC3">
        <w:rPr>
          <w:sz w:val="24"/>
          <w:szCs w:val="24"/>
        </w:rPr>
        <w:t>Design Solutions – 25%</w:t>
      </w:r>
    </w:p>
    <w:p w14:paraId="688E0CA5" w14:textId="77777777" w:rsidR="00080400" w:rsidRPr="008F7BC3" w:rsidRDefault="00080400" w:rsidP="00080400">
      <w:pPr>
        <w:spacing w:after="0"/>
        <w:rPr>
          <w:sz w:val="24"/>
          <w:szCs w:val="24"/>
        </w:rPr>
      </w:pPr>
      <w:r w:rsidRPr="008F7BC3">
        <w:rPr>
          <w:sz w:val="24"/>
          <w:szCs w:val="24"/>
        </w:rPr>
        <w:t>Special Features - 20%</w:t>
      </w:r>
    </w:p>
    <w:p w14:paraId="2C881219" w14:textId="77777777" w:rsidR="00080400" w:rsidRPr="008F7BC3" w:rsidRDefault="00080400" w:rsidP="00080400">
      <w:pPr>
        <w:spacing w:after="0"/>
        <w:rPr>
          <w:sz w:val="24"/>
          <w:szCs w:val="24"/>
        </w:rPr>
      </w:pPr>
      <w:r w:rsidRPr="008F7BC3">
        <w:rPr>
          <w:sz w:val="24"/>
          <w:szCs w:val="24"/>
        </w:rPr>
        <w:t>Constraints/Challenges – 20%</w:t>
      </w:r>
    </w:p>
    <w:p w14:paraId="70C99451" w14:textId="77777777" w:rsidR="006D2397" w:rsidRDefault="00080400" w:rsidP="00080400">
      <w:pPr>
        <w:spacing w:after="0"/>
        <w:rPr>
          <w:sz w:val="24"/>
          <w:szCs w:val="24"/>
        </w:rPr>
      </w:pPr>
      <w:r w:rsidRPr="008F7BC3">
        <w:rPr>
          <w:sz w:val="24"/>
          <w:szCs w:val="24"/>
        </w:rPr>
        <w:t xml:space="preserve">Value – 5% </w:t>
      </w:r>
    </w:p>
    <w:p w14:paraId="40C7EAD4" w14:textId="01AF844E" w:rsidR="00080400" w:rsidRPr="0075790F" w:rsidRDefault="00080400" w:rsidP="00336320">
      <w:pPr>
        <w:spacing w:after="0"/>
        <w:ind w:left="360"/>
        <w:rPr>
          <w:sz w:val="24"/>
          <w:szCs w:val="24"/>
        </w:rPr>
      </w:pPr>
      <w:r w:rsidRPr="008F7BC3">
        <w:rPr>
          <w:sz w:val="24"/>
          <w:szCs w:val="24"/>
        </w:rPr>
        <w:t xml:space="preserve">No comments required by entrant. </w:t>
      </w:r>
      <w:r w:rsidRPr="0075790F">
        <w:rPr>
          <w:sz w:val="24"/>
          <w:szCs w:val="24"/>
        </w:rPr>
        <w:t>Judge will rate the perceived value of the renovation compared to other entries by looking at the finishes, features and reading comments.</w:t>
      </w:r>
    </w:p>
    <w:bookmarkEnd w:id="2"/>
    <w:p w14:paraId="1AA44A67" w14:textId="77777777" w:rsidR="00396C09" w:rsidRDefault="00396C09" w:rsidP="00396C09">
      <w:pPr>
        <w:spacing w:after="0"/>
        <w:rPr>
          <w:sz w:val="24"/>
          <w:szCs w:val="24"/>
        </w:rPr>
      </w:pPr>
    </w:p>
    <w:p w14:paraId="32B68934" w14:textId="6876516C" w:rsidR="009D4277" w:rsidRDefault="00396C09" w:rsidP="73292132">
      <w:pPr>
        <w:spacing w:after="0"/>
        <w:rPr>
          <w:sz w:val="24"/>
          <w:szCs w:val="24"/>
        </w:rPr>
      </w:pPr>
      <w:r w:rsidRPr="73292132">
        <w:rPr>
          <w:sz w:val="24"/>
          <w:szCs w:val="24"/>
        </w:rPr>
        <w:t xml:space="preserve">These categories qualify for the </w:t>
      </w:r>
      <w:r w:rsidRPr="73292132">
        <w:rPr>
          <w:b/>
          <w:bCs/>
          <w:sz w:val="24"/>
          <w:szCs w:val="24"/>
        </w:rPr>
        <w:t>Renovator of the Year</w:t>
      </w:r>
      <w:r w:rsidRPr="73292132">
        <w:rPr>
          <w:sz w:val="24"/>
          <w:szCs w:val="24"/>
        </w:rPr>
        <w:t xml:space="preserve"> Award </w:t>
      </w:r>
    </w:p>
    <w:p w14:paraId="21648370" w14:textId="77777777" w:rsidR="00DA718C" w:rsidRDefault="00DA718C" w:rsidP="73292132">
      <w:pPr>
        <w:spacing w:after="0"/>
        <w:rPr>
          <w:sz w:val="24"/>
          <w:szCs w:val="24"/>
        </w:rPr>
      </w:pPr>
    </w:p>
    <w:p w14:paraId="1044CAB7" w14:textId="317645E7" w:rsidR="10849D72" w:rsidRDefault="10849D72" w:rsidP="73292132">
      <w:pPr>
        <w:spacing w:after="0"/>
        <w:rPr>
          <w:sz w:val="24"/>
          <w:szCs w:val="24"/>
        </w:rPr>
      </w:pPr>
      <w:r w:rsidRPr="73292132">
        <w:rPr>
          <w:sz w:val="24"/>
          <w:szCs w:val="24"/>
        </w:rPr>
        <w:t>NOTE – All Renovation Categories require a signed Homeowner Waiver</w:t>
      </w:r>
    </w:p>
    <w:p w14:paraId="7FA6C5DD" w14:textId="0EC396D0" w:rsidR="00080400" w:rsidRPr="004C5260" w:rsidRDefault="00080400" w:rsidP="00AD34A6">
      <w:pPr>
        <w:pStyle w:val="Heading1"/>
        <w:spacing w:before="0"/>
      </w:pPr>
      <w:r>
        <w:br w:type="page"/>
      </w:r>
      <w:r w:rsidRPr="004C5260">
        <w:lastRenderedPageBreak/>
        <w:t xml:space="preserve">Best Of: Design </w:t>
      </w:r>
      <w:r w:rsidR="00BF39C9">
        <w:t xml:space="preserve">in New Construction </w:t>
      </w:r>
      <w:r w:rsidRPr="004C5260">
        <w:t>(</w:t>
      </w:r>
      <w:r w:rsidR="00BF39C9">
        <w:t>6</w:t>
      </w:r>
      <w:r w:rsidRPr="004C5260">
        <w:t xml:space="preserve"> Categories)</w:t>
      </w:r>
    </w:p>
    <w:p w14:paraId="3C01B987" w14:textId="7CE0DEF3" w:rsidR="00080400" w:rsidRPr="004C5260" w:rsidRDefault="00080400" w:rsidP="00AD34A6">
      <w:pPr>
        <w:spacing w:after="0"/>
        <w:rPr>
          <w:sz w:val="24"/>
          <w:szCs w:val="24"/>
        </w:rPr>
      </w:pPr>
      <w:r w:rsidRPr="004C5260">
        <w:rPr>
          <w:sz w:val="24"/>
          <w:szCs w:val="24"/>
        </w:rPr>
        <w:t xml:space="preserve">Represents the Best Ensuite, </w:t>
      </w:r>
      <w:r w:rsidR="00BF39C9">
        <w:rPr>
          <w:sz w:val="24"/>
          <w:szCs w:val="24"/>
        </w:rPr>
        <w:t xml:space="preserve">Best </w:t>
      </w:r>
      <w:r w:rsidRPr="004C5260">
        <w:rPr>
          <w:sz w:val="24"/>
          <w:szCs w:val="24"/>
        </w:rPr>
        <w:t>Kitchen</w:t>
      </w:r>
      <w:r w:rsidR="006D2397">
        <w:rPr>
          <w:sz w:val="24"/>
          <w:szCs w:val="24"/>
        </w:rPr>
        <w:t>, Builder’s Choice</w:t>
      </w:r>
      <w:r w:rsidRPr="004C5260">
        <w:rPr>
          <w:sz w:val="24"/>
          <w:szCs w:val="24"/>
        </w:rPr>
        <w:t>, and Parade of Homes: People' Choic</w:t>
      </w:r>
      <w:r w:rsidR="00117CE0">
        <w:rPr>
          <w:sz w:val="24"/>
          <w:szCs w:val="24"/>
        </w:rPr>
        <w:t>e</w:t>
      </w:r>
      <w:r w:rsidRPr="004C5260">
        <w:rPr>
          <w:sz w:val="24"/>
          <w:szCs w:val="24"/>
        </w:rPr>
        <w:t xml:space="preserve"> in new construction</w:t>
      </w:r>
      <w:r w:rsidR="00117CE0">
        <w:rPr>
          <w:sz w:val="24"/>
          <w:szCs w:val="24"/>
        </w:rPr>
        <w:t>.</w:t>
      </w:r>
      <w:r w:rsidRPr="004C5260">
        <w:rPr>
          <w:sz w:val="24"/>
          <w:szCs w:val="24"/>
        </w:rPr>
        <w:t xml:space="preserve"> </w:t>
      </w:r>
    </w:p>
    <w:p w14:paraId="29374ED4" w14:textId="77777777" w:rsidR="00080400" w:rsidRPr="004C5260" w:rsidRDefault="00080400" w:rsidP="00080400">
      <w:pPr>
        <w:spacing w:after="0"/>
        <w:rPr>
          <w:sz w:val="24"/>
          <w:szCs w:val="24"/>
        </w:rPr>
      </w:pPr>
    </w:p>
    <w:p w14:paraId="49D7EC3D" w14:textId="7ED24452" w:rsidR="00080400" w:rsidRPr="004C5260" w:rsidRDefault="00080400" w:rsidP="00BF1685">
      <w:pPr>
        <w:pStyle w:val="Heading2"/>
        <w:spacing w:before="0"/>
      </w:pPr>
      <w:bookmarkStart w:id="3" w:name="_Hlk141184841"/>
      <w:r w:rsidRPr="004C5260">
        <w:t>Best Ensuite</w:t>
      </w:r>
      <w:r w:rsidR="0075790F">
        <w:t xml:space="preserve"> </w:t>
      </w:r>
      <w:r w:rsidR="00BF1685">
        <w:t>Under $650,000</w:t>
      </w:r>
      <w:r w:rsidR="0075790F">
        <w:t xml:space="preserve"> (total home value)</w:t>
      </w:r>
    </w:p>
    <w:p w14:paraId="4EE93046" w14:textId="77777777" w:rsidR="00080400" w:rsidRDefault="00080400" w:rsidP="00BF1685">
      <w:pPr>
        <w:spacing w:after="0"/>
        <w:rPr>
          <w:b/>
          <w:bCs/>
          <w:sz w:val="24"/>
          <w:szCs w:val="24"/>
        </w:rPr>
      </w:pPr>
    </w:p>
    <w:p w14:paraId="46BAD758" w14:textId="6CA99AD8" w:rsidR="00BF1685" w:rsidRDefault="00BF1685" w:rsidP="00BF1685">
      <w:pPr>
        <w:pStyle w:val="Heading2"/>
        <w:spacing w:before="0"/>
      </w:pPr>
      <w:r>
        <w:t>Best Ensuite Over $650,001</w:t>
      </w:r>
      <w:r w:rsidR="0075790F">
        <w:t xml:space="preserve"> (total home value)</w:t>
      </w:r>
    </w:p>
    <w:p w14:paraId="21DE364B" w14:textId="77777777" w:rsidR="00BF1685" w:rsidRPr="00BF1685" w:rsidRDefault="00BF1685" w:rsidP="00BF1685">
      <w:pPr>
        <w:spacing w:after="0"/>
      </w:pPr>
    </w:p>
    <w:p w14:paraId="62EDD8F3" w14:textId="5F63E63B" w:rsidR="00080400" w:rsidRDefault="00080400" w:rsidP="00BF1685">
      <w:pPr>
        <w:pStyle w:val="Heading2"/>
        <w:spacing w:before="0"/>
      </w:pPr>
      <w:r w:rsidRPr="004C5260">
        <w:t xml:space="preserve">Best Kitchen </w:t>
      </w:r>
      <w:r w:rsidR="00BF1685">
        <w:t>Under $650,000</w:t>
      </w:r>
      <w:r w:rsidR="0075790F">
        <w:t xml:space="preserve"> (total home value)</w:t>
      </w:r>
    </w:p>
    <w:p w14:paraId="71390E0F" w14:textId="77777777" w:rsidR="00BF1685" w:rsidRDefault="00BF1685" w:rsidP="00BF1685">
      <w:pPr>
        <w:spacing w:after="0"/>
      </w:pPr>
    </w:p>
    <w:p w14:paraId="2A56D78D" w14:textId="2208F19B" w:rsidR="00BF1685" w:rsidRPr="00BF1685" w:rsidRDefault="00BF1685" w:rsidP="00BF1685">
      <w:pPr>
        <w:pStyle w:val="Heading2"/>
        <w:spacing w:before="0"/>
      </w:pPr>
      <w:r>
        <w:t>Best Kitchen Over $650,001</w:t>
      </w:r>
      <w:r w:rsidR="0075790F">
        <w:t>(total home value)</w:t>
      </w:r>
    </w:p>
    <w:p w14:paraId="080F6FFE" w14:textId="61BC8BC1" w:rsidR="00C6168A" w:rsidRDefault="00C6168A" w:rsidP="00BF1685">
      <w:pPr>
        <w:spacing w:after="0"/>
        <w:rPr>
          <w:b/>
          <w:bCs/>
          <w:sz w:val="24"/>
          <w:szCs w:val="24"/>
        </w:rPr>
      </w:pPr>
    </w:p>
    <w:p w14:paraId="7DD4871C" w14:textId="4836D57B" w:rsidR="006D2397" w:rsidRDefault="006D2397" w:rsidP="006D2397">
      <w:pPr>
        <w:pStyle w:val="Heading2"/>
        <w:spacing w:before="0"/>
        <w:rPr>
          <w:sz w:val="24"/>
          <w:szCs w:val="24"/>
        </w:rPr>
      </w:pPr>
      <w:r w:rsidRPr="006D2397">
        <w:t>Builder’s Choice</w:t>
      </w:r>
    </w:p>
    <w:p w14:paraId="5D502672" w14:textId="5B8D5420" w:rsidR="006D2397" w:rsidRPr="008F7BC3" w:rsidRDefault="006D2397" w:rsidP="006D2397">
      <w:pPr>
        <w:spacing w:after="0"/>
        <w:rPr>
          <w:sz w:val="24"/>
          <w:szCs w:val="24"/>
        </w:rPr>
      </w:pPr>
      <w:r>
        <w:rPr>
          <w:sz w:val="24"/>
          <w:szCs w:val="24"/>
        </w:rPr>
        <w:t>Rooms</w:t>
      </w:r>
      <w:r w:rsidRPr="008F7BC3">
        <w:rPr>
          <w:sz w:val="24"/>
          <w:szCs w:val="24"/>
        </w:rPr>
        <w:t xml:space="preserve"> that do not fit within the description of other </w:t>
      </w:r>
      <w:r>
        <w:rPr>
          <w:sz w:val="24"/>
          <w:szCs w:val="24"/>
        </w:rPr>
        <w:t>design</w:t>
      </w:r>
      <w:r w:rsidRPr="008F7BC3">
        <w:rPr>
          <w:sz w:val="24"/>
          <w:szCs w:val="24"/>
        </w:rPr>
        <w:t xml:space="preserve"> categories</w:t>
      </w:r>
      <w:r w:rsidR="00BF39C9">
        <w:rPr>
          <w:sz w:val="24"/>
          <w:szCs w:val="24"/>
        </w:rPr>
        <w:t xml:space="preserve"> in a new construction,</w:t>
      </w:r>
      <w:r w:rsidRPr="008F7BC3">
        <w:rPr>
          <w:sz w:val="24"/>
          <w:szCs w:val="24"/>
        </w:rPr>
        <w:t xml:space="preserve"> i.e., sunrooms, wine rooms, pool rooms, </w:t>
      </w:r>
      <w:proofErr w:type="spellStart"/>
      <w:r w:rsidRPr="008F7BC3">
        <w:rPr>
          <w:sz w:val="24"/>
          <w:szCs w:val="24"/>
        </w:rPr>
        <w:t>etc</w:t>
      </w:r>
      <w:proofErr w:type="spellEnd"/>
      <w:r w:rsidR="00721173">
        <w:rPr>
          <w:sz w:val="24"/>
          <w:szCs w:val="24"/>
        </w:rPr>
        <w:t>,</w:t>
      </w:r>
    </w:p>
    <w:p w14:paraId="56EDDA17" w14:textId="77777777" w:rsidR="006D2397" w:rsidRDefault="006D2397" w:rsidP="00BF1685">
      <w:pPr>
        <w:spacing w:after="0"/>
        <w:rPr>
          <w:b/>
          <w:bCs/>
          <w:sz w:val="24"/>
          <w:szCs w:val="24"/>
        </w:rPr>
      </w:pPr>
    </w:p>
    <w:p w14:paraId="59A8D537" w14:textId="5DCC701B" w:rsidR="00080400" w:rsidRPr="008F7BC3" w:rsidRDefault="00080400" w:rsidP="00080400">
      <w:pPr>
        <w:spacing w:after="0"/>
        <w:rPr>
          <w:b/>
          <w:bCs/>
          <w:sz w:val="24"/>
          <w:szCs w:val="24"/>
        </w:rPr>
      </w:pPr>
      <w:r w:rsidRPr="008F7BC3">
        <w:rPr>
          <w:b/>
          <w:bCs/>
          <w:sz w:val="24"/>
          <w:szCs w:val="24"/>
        </w:rPr>
        <w:t>Judging Criteria</w:t>
      </w:r>
      <w:r w:rsidR="00BF1685">
        <w:rPr>
          <w:b/>
          <w:bCs/>
          <w:sz w:val="24"/>
          <w:szCs w:val="24"/>
        </w:rPr>
        <w:t xml:space="preserve"> for Best Ensuite</w:t>
      </w:r>
      <w:r w:rsidR="006D2397">
        <w:rPr>
          <w:b/>
          <w:bCs/>
          <w:sz w:val="24"/>
          <w:szCs w:val="24"/>
        </w:rPr>
        <w:t>,</w:t>
      </w:r>
      <w:r w:rsidR="00BF1685">
        <w:rPr>
          <w:b/>
          <w:bCs/>
          <w:sz w:val="24"/>
          <w:szCs w:val="24"/>
        </w:rPr>
        <w:t xml:space="preserve"> Best Kitchen</w:t>
      </w:r>
      <w:r w:rsidR="006D2397">
        <w:rPr>
          <w:b/>
          <w:bCs/>
          <w:sz w:val="24"/>
          <w:szCs w:val="24"/>
        </w:rPr>
        <w:t>, and Builder’s Choice</w:t>
      </w:r>
      <w:r w:rsidR="00BF1685">
        <w:rPr>
          <w:b/>
          <w:bCs/>
          <w:sz w:val="24"/>
          <w:szCs w:val="24"/>
        </w:rPr>
        <w:t xml:space="preserve"> Categories</w:t>
      </w:r>
    </w:p>
    <w:p w14:paraId="3D08913F" w14:textId="77777777" w:rsidR="00080400" w:rsidRPr="004C5260" w:rsidRDefault="00080400" w:rsidP="00080400">
      <w:pPr>
        <w:spacing w:after="0"/>
        <w:rPr>
          <w:sz w:val="24"/>
          <w:szCs w:val="24"/>
        </w:rPr>
      </w:pPr>
      <w:r w:rsidRPr="004C5260">
        <w:rPr>
          <w:sz w:val="24"/>
          <w:szCs w:val="24"/>
        </w:rPr>
        <w:t>Layout/Functionality - 30%</w:t>
      </w:r>
    </w:p>
    <w:p w14:paraId="0CB8F7CE" w14:textId="77777777" w:rsidR="00080400" w:rsidRPr="004C5260" w:rsidRDefault="00080400" w:rsidP="00080400">
      <w:pPr>
        <w:spacing w:after="0"/>
        <w:rPr>
          <w:sz w:val="24"/>
          <w:szCs w:val="24"/>
        </w:rPr>
      </w:pPr>
      <w:r w:rsidRPr="004C5260">
        <w:rPr>
          <w:sz w:val="24"/>
          <w:szCs w:val="24"/>
        </w:rPr>
        <w:t>Materials/Installation - 25%</w:t>
      </w:r>
    </w:p>
    <w:p w14:paraId="2F074C1D" w14:textId="77777777" w:rsidR="00080400" w:rsidRPr="004C5260" w:rsidRDefault="00080400" w:rsidP="00080400">
      <w:pPr>
        <w:spacing w:after="0"/>
        <w:rPr>
          <w:sz w:val="24"/>
          <w:szCs w:val="24"/>
        </w:rPr>
      </w:pPr>
      <w:r w:rsidRPr="004C5260">
        <w:rPr>
          <w:sz w:val="24"/>
          <w:szCs w:val="24"/>
        </w:rPr>
        <w:t>Special Features - 20%</w:t>
      </w:r>
    </w:p>
    <w:p w14:paraId="00EDB271" w14:textId="6BDFFA51" w:rsidR="00080400" w:rsidRDefault="00080400" w:rsidP="00080400">
      <w:pPr>
        <w:spacing w:after="0"/>
        <w:rPr>
          <w:sz w:val="24"/>
          <w:szCs w:val="24"/>
        </w:rPr>
      </w:pPr>
      <w:r w:rsidRPr="004C5260">
        <w:rPr>
          <w:sz w:val="24"/>
          <w:szCs w:val="24"/>
        </w:rPr>
        <w:t>Overall Appeal - 25%</w:t>
      </w:r>
    </w:p>
    <w:bookmarkEnd w:id="3"/>
    <w:p w14:paraId="74BBAB49" w14:textId="77777777" w:rsidR="00C6168A" w:rsidRDefault="00C6168A" w:rsidP="00080400">
      <w:pPr>
        <w:spacing w:after="0"/>
        <w:rPr>
          <w:sz w:val="24"/>
          <w:szCs w:val="24"/>
        </w:rPr>
      </w:pPr>
    </w:p>
    <w:p w14:paraId="1FD8CC12" w14:textId="77777777" w:rsidR="00BF39C9" w:rsidRPr="004C5260" w:rsidRDefault="00BF39C9" w:rsidP="00BF39C9">
      <w:pPr>
        <w:spacing w:after="0"/>
        <w:rPr>
          <w:sz w:val="24"/>
          <w:szCs w:val="24"/>
        </w:rPr>
      </w:pPr>
      <w:r w:rsidRPr="008F7BC3">
        <w:rPr>
          <w:rStyle w:val="Heading2Char"/>
        </w:rPr>
        <w:t>Best of Parade of Homes: People’s Choice</w:t>
      </w:r>
      <w:r w:rsidRPr="004C5260">
        <w:rPr>
          <w:sz w:val="24"/>
          <w:szCs w:val="24"/>
        </w:rPr>
        <w:t xml:space="preserve"> </w:t>
      </w:r>
    </w:p>
    <w:p w14:paraId="5B19A1C8" w14:textId="77777777" w:rsidR="00BF39C9" w:rsidRPr="004C5260" w:rsidRDefault="00BF39C9" w:rsidP="00BF39C9">
      <w:pPr>
        <w:spacing w:after="0"/>
        <w:rPr>
          <w:sz w:val="24"/>
          <w:szCs w:val="24"/>
        </w:rPr>
      </w:pPr>
      <w:r w:rsidRPr="004C5260">
        <w:rPr>
          <w:sz w:val="24"/>
          <w:szCs w:val="24"/>
        </w:rPr>
        <w:t>Based on the ratings provided by the visitors of the homes during the Parade of Homes</w:t>
      </w:r>
    </w:p>
    <w:p w14:paraId="1BB192B9" w14:textId="77777777" w:rsidR="00385BC4" w:rsidRDefault="00385BC4" w:rsidP="00BF39C9">
      <w:pPr>
        <w:spacing w:after="0"/>
        <w:rPr>
          <w:b/>
          <w:bCs/>
          <w:sz w:val="24"/>
          <w:szCs w:val="24"/>
        </w:rPr>
      </w:pPr>
    </w:p>
    <w:p w14:paraId="01606E4C" w14:textId="1EE6EA27" w:rsidR="00BF39C9" w:rsidRPr="008F7BC3" w:rsidRDefault="00BF39C9" w:rsidP="00BF39C9">
      <w:pPr>
        <w:spacing w:after="0"/>
        <w:rPr>
          <w:b/>
          <w:bCs/>
          <w:sz w:val="24"/>
          <w:szCs w:val="24"/>
        </w:rPr>
      </w:pPr>
      <w:r w:rsidRPr="008F7BC3">
        <w:rPr>
          <w:b/>
          <w:bCs/>
          <w:sz w:val="24"/>
          <w:szCs w:val="24"/>
        </w:rPr>
        <w:t>Judging Criteria</w:t>
      </w:r>
    </w:p>
    <w:p w14:paraId="6B73F7A7" w14:textId="77777777" w:rsidR="00BF39C9" w:rsidRPr="00492D08" w:rsidRDefault="00BF39C9" w:rsidP="00BF39C9">
      <w:pPr>
        <w:spacing w:after="0"/>
        <w:rPr>
          <w:sz w:val="24"/>
          <w:szCs w:val="24"/>
        </w:rPr>
      </w:pPr>
      <w:r w:rsidRPr="00492D08">
        <w:rPr>
          <w:sz w:val="24"/>
          <w:szCs w:val="24"/>
        </w:rPr>
        <w:t>Highest rating on the Parade of Homes App and engagement indicators</w:t>
      </w:r>
    </w:p>
    <w:p w14:paraId="5AF0BBA7" w14:textId="77777777" w:rsidR="00BF39C9" w:rsidRPr="00BF1685" w:rsidRDefault="00BF39C9" w:rsidP="00BF39C9">
      <w:pPr>
        <w:spacing w:after="0"/>
        <w:rPr>
          <w:sz w:val="24"/>
          <w:szCs w:val="24"/>
        </w:rPr>
      </w:pPr>
      <w:r w:rsidRPr="00492D08">
        <w:rPr>
          <w:sz w:val="24"/>
          <w:szCs w:val="24"/>
        </w:rPr>
        <w:t>Secondary criteria: Assessment of reviews for houses.</w:t>
      </w:r>
    </w:p>
    <w:p w14:paraId="6D6D9422" w14:textId="77777777" w:rsidR="00BF39C9" w:rsidRDefault="00BF39C9" w:rsidP="00080400">
      <w:pPr>
        <w:spacing w:after="0"/>
        <w:rPr>
          <w:sz w:val="24"/>
          <w:szCs w:val="24"/>
        </w:rPr>
      </w:pPr>
    </w:p>
    <w:p w14:paraId="7ACD34FC" w14:textId="77777777" w:rsidR="00BF39C9" w:rsidRDefault="00BF39C9">
      <w:pPr>
        <w:rPr>
          <w:rFonts w:asciiTheme="majorHAnsi" w:eastAsiaTheme="majorEastAsia" w:hAnsiTheme="majorHAnsi" w:cstheme="majorBidi"/>
          <w:color w:val="374C80" w:themeColor="accent1" w:themeShade="BF"/>
          <w:sz w:val="32"/>
          <w:szCs w:val="32"/>
        </w:rPr>
      </w:pPr>
      <w:r>
        <w:br w:type="page"/>
      </w:r>
    </w:p>
    <w:p w14:paraId="44CB120B" w14:textId="14B18F25" w:rsidR="00BF39C9" w:rsidRPr="004C5260" w:rsidRDefault="00BF39C9" w:rsidP="00BF39C9">
      <w:pPr>
        <w:pStyle w:val="Heading1"/>
        <w:spacing w:before="0"/>
      </w:pPr>
      <w:r w:rsidRPr="004C5260">
        <w:lastRenderedPageBreak/>
        <w:t xml:space="preserve">Best Of: Design </w:t>
      </w:r>
      <w:r>
        <w:t xml:space="preserve">in New or Renovated Construction </w:t>
      </w:r>
      <w:r w:rsidRPr="004C5260">
        <w:t>(</w:t>
      </w:r>
      <w:r>
        <w:t>2</w:t>
      </w:r>
      <w:r w:rsidRPr="004C5260">
        <w:t xml:space="preserve"> Categories)</w:t>
      </w:r>
    </w:p>
    <w:p w14:paraId="3D8019CC" w14:textId="056527B9" w:rsidR="00BF39C9" w:rsidRPr="004C5260" w:rsidRDefault="00BF39C9" w:rsidP="00BF39C9">
      <w:pPr>
        <w:spacing w:after="0"/>
        <w:rPr>
          <w:sz w:val="24"/>
          <w:szCs w:val="24"/>
        </w:rPr>
      </w:pPr>
      <w:r w:rsidRPr="004C5260">
        <w:rPr>
          <w:sz w:val="24"/>
          <w:szCs w:val="24"/>
        </w:rPr>
        <w:t>Represents the Outdoor Space</w:t>
      </w:r>
      <w:r>
        <w:rPr>
          <w:sz w:val="24"/>
          <w:szCs w:val="24"/>
        </w:rPr>
        <w:t xml:space="preserve"> and Best Special Feature in a new or renovated space.</w:t>
      </w:r>
      <w:r w:rsidRPr="004C5260">
        <w:rPr>
          <w:sz w:val="24"/>
          <w:szCs w:val="24"/>
        </w:rPr>
        <w:t xml:space="preserve"> </w:t>
      </w:r>
    </w:p>
    <w:p w14:paraId="2605BA5C" w14:textId="77777777" w:rsidR="00BF39C9" w:rsidRPr="004C5260" w:rsidRDefault="00BF39C9" w:rsidP="00080400">
      <w:pPr>
        <w:spacing w:after="0"/>
        <w:rPr>
          <w:sz w:val="24"/>
          <w:szCs w:val="24"/>
        </w:rPr>
      </w:pPr>
    </w:p>
    <w:p w14:paraId="39E33AEB" w14:textId="77777777" w:rsidR="00080400" w:rsidRPr="004C5260" w:rsidRDefault="00080400" w:rsidP="00080400">
      <w:pPr>
        <w:spacing w:after="0"/>
        <w:rPr>
          <w:sz w:val="24"/>
          <w:szCs w:val="24"/>
        </w:rPr>
      </w:pPr>
      <w:r w:rsidRPr="008F7BC3">
        <w:rPr>
          <w:rStyle w:val="Heading2Char"/>
        </w:rPr>
        <w:t>Best Outdoor Space</w:t>
      </w:r>
    </w:p>
    <w:p w14:paraId="5D58271B" w14:textId="5DBFBC76" w:rsidR="00080400" w:rsidRPr="004C5260" w:rsidRDefault="00080400" w:rsidP="00080400">
      <w:pPr>
        <w:spacing w:after="0"/>
        <w:rPr>
          <w:sz w:val="24"/>
          <w:szCs w:val="24"/>
        </w:rPr>
      </w:pPr>
      <w:r w:rsidRPr="73292132">
        <w:rPr>
          <w:sz w:val="24"/>
          <w:szCs w:val="24"/>
        </w:rPr>
        <w:t xml:space="preserve">Represents the Best Outdoor Space in a </w:t>
      </w:r>
      <w:r w:rsidRPr="73292132">
        <w:rPr>
          <w:b/>
          <w:bCs/>
          <w:sz w:val="24"/>
          <w:szCs w:val="24"/>
        </w:rPr>
        <w:t>new or renovated</w:t>
      </w:r>
      <w:r w:rsidR="0A2D1122" w:rsidRPr="73292132">
        <w:rPr>
          <w:b/>
          <w:bCs/>
          <w:sz w:val="24"/>
          <w:szCs w:val="24"/>
        </w:rPr>
        <w:t>*</w:t>
      </w:r>
      <w:r w:rsidRPr="73292132">
        <w:rPr>
          <w:b/>
          <w:bCs/>
          <w:sz w:val="24"/>
          <w:szCs w:val="24"/>
        </w:rPr>
        <w:t xml:space="preserve"> </w:t>
      </w:r>
      <w:r w:rsidRPr="73292132">
        <w:rPr>
          <w:sz w:val="24"/>
          <w:szCs w:val="24"/>
        </w:rPr>
        <w:t>space.</w:t>
      </w:r>
    </w:p>
    <w:p w14:paraId="19E12508" w14:textId="4989EB2D" w:rsidR="00080400" w:rsidRPr="008F7BC3" w:rsidRDefault="00080400" w:rsidP="00080400">
      <w:pPr>
        <w:spacing w:after="0"/>
        <w:rPr>
          <w:b/>
          <w:bCs/>
          <w:sz w:val="24"/>
          <w:szCs w:val="24"/>
        </w:rPr>
      </w:pPr>
      <w:r w:rsidRPr="008F7BC3">
        <w:rPr>
          <w:b/>
          <w:bCs/>
          <w:sz w:val="24"/>
          <w:szCs w:val="24"/>
        </w:rPr>
        <w:t>Judging Criteria</w:t>
      </w:r>
    </w:p>
    <w:p w14:paraId="6D565ECC" w14:textId="77777777" w:rsidR="00080400" w:rsidRPr="004C5260" w:rsidRDefault="00080400" w:rsidP="00080400">
      <w:pPr>
        <w:spacing w:after="0"/>
        <w:rPr>
          <w:sz w:val="24"/>
          <w:szCs w:val="24"/>
        </w:rPr>
      </w:pPr>
      <w:r w:rsidRPr="004C5260">
        <w:rPr>
          <w:sz w:val="24"/>
          <w:szCs w:val="24"/>
        </w:rPr>
        <w:t>Design – 30%</w:t>
      </w:r>
    </w:p>
    <w:p w14:paraId="257FAF79" w14:textId="77777777" w:rsidR="00080400" w:rsidRPr="004C5260" w:rsidRDefault="00080400" w:rsidP="00080400">
      <w:pPr>
        <w:spacing w:after="0"/>
        <w:rPr>
          <w:sz w:val="24"/>
          <w:szCs w:val="24"/>
        </w:rPr>
      </w:pPr>
      <w:r w:rsidRPr="004C5260">
        <w:rPr>
          <w:sz w:val="24"/>
          <w:szCs w:val="24"/>
        </w:rPr>
        <w:t>Layout/Functionality - 25%</w:t>
      </w:r>
    </w:p>
    <w:p w14:paraId="2E7B7612" w14:textId="77777777" w:rsidR="00080400" w:rsidRPr="004C5260" w:rsidRDefault="00080400" w:rsidP="00080400">
      <w:pPr>
        <w:spacing w:after="0"/>
        <w:rPr>
          <w:sz w:val="24"/>
          <w:szCs w:val="24"/>
        </w:rPr>
      </w:pPr>
      <w:r w:rsidRPr="004C5260">
        <w:rPr>
          <w:sz w:val="24"/>
          <w:szCs w:val="24"/>
        </w:rPr>
        <w:t>Special Features - 15%</w:t>
      </w:r>
    </w:p>
    <w:p w14:paraId="516D6475" w14:textId="77777777" w:rsidR="00080400" w:rsidRPr="004C5260" w:rsidRDefault="00080400" w:rsidP="00080400">
      <w:pPr>
        <w:spacing w:after="0"/>
        <w:rPr>
          <w:sz w:val="24"/>
          <w:szCs w:val="24"/>
        </w:rPr>
      </w:pPr>
      <w:r w:rsidRPr="004C5260">
        <w:rPr>
          <w:sz w:val="24"/>
          <w:szCs w:val="24"/>
        </w:rPr>
        <w:t>Overall Appeal - 30%</w:t>
      </w:r>
    </w:p>
    <w:p w14:paraId="6CB3C720" w14:textId="77777777" w:rsidR="00080400" w:rsidRPr="004C5260" w:rsidRDefault="00080400" w:rsidP="00080400">
      <w:pPr>
        <w:spacing w:after="0"/>
        <w:rPr>
          <w:sz w:val="24"/>
          <w:szCs w:val="24"/>
        </w:rPr>
      </w:pPr>
    </w:p>
    <w:p w14:paraId="69457010" w14:textId="28E0CB97" w:rsidR="00BF1685" w:rsidRDefault="00BF1685" w:rsidP="00080400">
      <w:pPr>
        <w:spacing w:after="0"/>
        <w:rPr>
          <w:rStyle w:val="Heading2Char"/>
        </w:rPr>
      </w:pPr>
      <w:bookmarkStart w:id="4" w:name="_Hlk141184853"/>
      <w:r>
        <w:rPr>
          <w:rStyle w:val="Heading2Char"/>
        </w:rPr>
        <w:t>Best Special Feature</w:t>
      </w:r>
    </w:p>
    <w:p w14:paraId="4AA93C5C" w14:textId="52466658" w:rsidR="00BF1685" w:rsidRDefault="00BF1685" w:rsidP="00BF1685">
      <w:pPr>
        <w:spacing w:after="0"/>
        <w:rPr>
          <w:sz w:val="24"/>
          <w:szCs w:val="24"/>
        </w:rPr>
      </w:pPr>
      <w:r w:rsidRPr="73292132">
        <w:rPr>
          <w:sz w:val="24"/>
          <w:szCs w:val="24"/>
        </w:rPr>
        <w:t xml:space="preserve">Represents the Best Special Feature in a </w:t>
      </w:r>
      <w:r w:rsidRPr="73292132">
        <w:rPr>
          <w:b/>
          <w:bCs/>
          <w:sz w:val="24"/>
          <w:szCs w:val="24"/>
        </w:rPr>
        <w:t>new or renovated</w:t>
      </w:r>
      <w:r w:rsidR="3739AD0B" w:rsidRPr="73292132">
        <w:rPr>
          <w:b/>
          <w:bCs/>
          <w:sz w:val="24"/>
          <w:szCs w:val="24"/>
        </w:rPr>
        <w:t>*</w:t>
      </w:r>
      <w:r w:rsidRPr="73292132">
        <w:rPr>
          <w:b/>
          <w:bCs/>
          <w:sz w:val="24"/>
          <w:szCs w:val="24"/>
        </w:rPr>
        <w:t xml:space="preserve"> </w:t>
      </w:r>
      <w:r w:rsidR="00BE673E" w:rsidRPr="73292132">
        <w:rPr>
          <w:sz w:val="24"/>
          <w:szCs w:val="24"/>
        </w:rPr>
        <w:t>home</w:t>
      </w:r>
      <w:r w:rsidRPr="73292132">
        <w:rPr>
          <w:sz w:val="24"/>
          <w:szCs w:val="24"/>
        </w:rPr>
        <w:t>.</w:t>
      </w:r>
      <w:r w:rsidR="007127D6" w:rsidRPr="73292132">
        <w:rPr>
          <w:sz w:val="24"/>
          <w:szCs w:val="24"/>
        </w:rPr>
        <w:t xml:space="preserve"> </w:t>
      </w:r>
      <w:r w:rsidR="00BE673E" w:rsidRPr="73292132">
        <w:rPr>
          <w:sz w:val="24"/>
          <w:szCs w:val="24"/>
        </w:rPr>
        <w:t xml:space="preserve">(ex: fireplace mantle, kid’s climbing wall, </w:t>
      </w:r>
      <w:r w:rsidR="008D388F" w:rsidRPr="73292132">
        <w:rPr>
          <w:sz w:val="24"/>
          <w:szCs w:val="24"/>
        </w:rPr>
        <w:t>hood fan</w:t>
      </w:r>
      <w:r w:rsidR="00BE673E" w:rsidRPr="73292132">
        <w:rPr>
          <w:sz w:val="24"/>
          <w:szCs w:val="24"/>
        </w:rPr>
        <w:t xml:space="preserve">). This category is for a specific feature, not a room.  </w:t>
      </w:r>
    </w:p>
    <w:p w14:paraId="24AAB227" w14:textId="77777777" w:rsidR="00BF1685" w:rsidRPr="008F7BC3" w:rsidRDefault="00BF1685" w:rsidP="00BF1685">
      <w:pPr>
        <w:spacing w:after="0"/>
        <w:rPr>
          <w:b/>
          <w:bCs/>
          <w:sz w:val="24"/>
          <w:szCs w:val="24"/>
        </w:rPr>
      </w:pPr>
      <w:r w:rsidRPr="008F7BC3">
        <w:rPr>
          <w:b/>
          <w:bCs/>
          <w:sz w:val="24"/>
          <w:szCs w:val="24"/>
        </w:rPr>
        <w:t>Judging Criteria</w:t>
      </w:r>
    </w:p>
    <w:p w14:paraId="51AB6D51" w14:textId="4B37390C" w:rsidR="00BF1685" w:rsidRPr="004C5260" w:rsidRDefault="00BF1685" w:rsidP="00BF1685">
      <w:pPr>
        <w:spacing w:after="0"/>
        <w:rPr>
          <w:sz w:val="24"/>
          <w:szCs w:val="24"/>
        </w:rPr>
      </w:pPr>
      <w:r>
        <w:rPr>
          <w:sz w:val="24"/>
          <w:szCs w:val="24"/>
        </w:rPr>
        <w:t>Innovative</w:t>
      </w:r>
      <w:r w:rsidR="00BE673E">
        <w:rPr>
          <w:sz w:val="24"/>
          <w:szCs w:val="24"/>
        </w:rPr>
        <w:t>/</w:t>
      </w:r>
      <w:r w:rsidR="002D4EF9" w:rsidRPr="002D4EF9">
        <w:rPr>
          <w:sz w:val="24"/>
          <w:szCs w:val="24"/>
        </w:rPr>
        <w:t xml:space="preserve"> </w:t>
      </w:r>
      <w:r w:rsidR="002D4EF9">
        <w:rPr>
          <w:sz w:val="24"/>
          <w:szCs w:val="24"/>
        </w:rPr>
        <w:t>Uniqueness</w:t>
      </w:r>
      <w:r w:rsidRPr="004C5260">
        <w:rPr>
          <w:sz w:val="24"/>
          <w:szCs w:val="24"/>
        </w:rPr>
        <w:t xml:space="preserve"> –</w:t>
      </w:r>
      <w:r>
        <w:rPr>
          <w:sz w:val="24"/>
          <w:szCs w:val="24"/>
        </w:rPr>
        <w:t xml:space="preserve"> </w:t>
      </w:r>
      <w:r w:rsidR="002D4EF9">
        <w:rPr>
          <w:sz w:val="24"/>
          <w:szCs w:val="24"/>
        </w:rPr>
        <w:t>30</w:t>
      </w:r>
      <w:r w:rsidRPr="004C5260">
        <w:rPr>
          <w:sz w:val="24"/>
          <w:szCs w:val="24"/>
        </w:rPr>
        <w:t>%</w:t>
      </w:r>
      <w:r w:rsidR="002D4EF9">
        <w:rPr>
          <w:sz w:val="24"/>
          <w:szCs w:val="24"/>
        </w:rPr>
        <w:t xml:space="preserve"> </w:t>
      </w:r>
    </w:p>
    <w:p w14:paraId="388D95F7" w14:textId="209452A9" w:rsidR="00BF1685" w:rsidRPr="004C5260" w:rsidRDefault="00BF1685" w:rsidP="00BF1685">
      <w:pPr>
        <w:spacing w:after="0"/>
        <w:rPr>
          <w:sz w:val="24"/>
          <w:szCs w:val="24"/>
        </w:rPr>
      </w:pPr>
      <w:r>
        <w:rPr>
          <w:sz w:val="24"/>
          <w:szCs w:val="24"/>
        </w:rPr>
        <w:t>Functionality</w:t>
      </w:r>
      <w:r w:rsidRPr="004C5260">
        <w:rPr>
          <w:sz w:val="24"/>
          <w:szCs w:val="24"/>
        </w:rPr>
        <w:t xml:space="preserve"> - </w:t>
      </w:r>
      <w:r w:rsidR="002D4EF9">
        <w:rPr>
          <w:sz w:val="24"/>
          <w:szCs w:val="24"/>
        </w:rPr>
        <w:t>30</w:t>
      </w:r>
      <w:r w:rsidRPr="0075790F">
        <w:rPr>
          <w:sz w:val="24"/>
          <w:szCs w:val="24"/>
        </w:rPr>
        <w:t>%</w:t>
      </w:r>
      <w:r w:rsidR="00BE673E" w:rsidRPr="0075790F">
        <w:rPr>
          <w:sz w:val="24"/>
          <w:szCs w:val="24"/>
          <w:highlight w:val="yellow"/>
        </w:rPr>
        <w:t xml:space="preserve"> </w:t>
      </w:r>
    </w:p>
    <w:p w14:paraId="2CA09E47" w14:textId="7533D3F0" w:rsidR="002D4EF9" w:rsidRDefault="002D4EF9" w:rsidP="00BF1685">
      <w:pPr>
        <w:spacing w:after="0"/>
        <w:rPr>
          <w:sz w:val="24"/>
          <w:szCs w:val="24"/>
        </w:rPr>
      </w:pPr>
      <w:r>
        <w:rPr>
          <w:sz w:val="24"/>
          <w:szCs w:val="24"/>
        </w:rPr>
        <w:t xml:space="preserve">Overall Appeal - 30% </w:t>
      </w:r>
    </w:p>
    <w:p w14:paraId="047EEA1C" w14:textId="77777777" w:rsidR="0075790F" w:rsidRDefault="00BF1685" w:rsidP="002D4EF9">
      <w:pPr>
        <w:spacing w:after="0"/>
        <w:rPr>
          <w:sz w:val="24"/>
          <w:szCs w:val="24"/>
        </w:rPr>
      </w:pPr>
      <w:r>
        <w:rPr>
          <w:sz w:val="24"/>
          <w:szCs w:val="24"/>
        </w:rPr>
        <w:t>Value</w:t>
      </w:r>
      <w:r w:rsidRPr="004C5260">
        <w:rPr>
          <w:sz w:val="24"/>
          <w:szCs w:val="24"/>
        </w:rPr>
        <w:t xml:space="preserve"> </w:t>
      </w:r>
      <w:r w:rsidR="002D4EF9">
        <w:rPr>
          <w:sz w:val="24"/>
          <w:szCs w:val="24"/>
        </w:rPr>
        <w:t>–</w:t>
      </w:r>
      <w:r w:rsidRPr="004C5260">
        <w:rPr>
          <w:sz w:val="24"/>
          <w:szCs w:val="24"/>
        </w:rPr>
        <w:t xml:space="preserve"> </w:t>
      </w:r>
      <w:r w:rsidR="002D4EF9">
        <w:rPr>
          <w:sz w:val="24"/>
          <w:szCs w:val="24"/>
        </w:rPr>
        <w:t>10</w:t>
      </w:r>
      <w:r w:rsidR="002D4EF9" w:rsidRPr="008F7BC3">
        <w:rPr>
          <w:sz w:val="24"/>
          <w:szCs w:val="24"/>
        </w:rPr>
        <w:t xml:space="preserve">% </w:t>
      </w:r>
    </w:p>
    <w:p w14:paraId="2ABF00E5" w14:textId="6056A761" w:rsidR="00BF1685" w:rsidRPr="004C5260" w:rsidRDefault="002D4EF9" w:rsidP="00721173">
      <w:pPr>
        <w:spacing w:after="0"/>
        <w:ind w:left="360"/>
        <w:rPr>
          <w:sz w:val="24"/>
          <w:szCs w:val="24"/>
        </w:rPr>
      </w:pPr>
      <w:r w:rsidRPr="73292132">
        <w:rPr>
          <w:sz w:val="24"/>
          <w:szCs w:val="24"/>
        </w:rPr>
        <w:t xml:space="preserve">No comments required by entrant. Judge will rate the perceived value of the </w:t>
      </w:r>
      <w:r w:rsidR="00C6168A" w:rsidRPr="73292132">
        <w:rPr>
          <w:sz w:val="24"/>
          <w:szCs w:val="24"/>
        </w:rPr>
        <w:t xml:space="preserve">special feature </w:t>
      </w:r>
      <w:r w:rsidRPr="73292132">
        <w:rPr>
          <w:sz w:val="24"/>
          <w:szCs w:val="24"/>
        </w:rPr>
        <w:t>compared to other entries</w:t>
      </w:r>
      <w:r w:rsidR="00C6168A" w:rsidRPr="73292132">
        <w:rPr>
          <w:sz w:val="24"/>
          <w:szCs w:val="24"/>
        </w:rPr>
        <w:t xml:space="preserve"> across all criteria</w:t>
      </w:r>
      <w:r w:rsidRPr="73292132">
        <w:rPr>
          <w:sz w:val="24"/>
          <w:szCs w:val="24"/>
        </w:rPr>
        <w:t>.</w:t>
      </w:r>
    </w:p>
    <w:bookmarkEnd w:id="4"/>
    <w:p w14:paraId="396BC022" w14:textId="47F21D16" w:rsidR="73292132" w:rsidRDefault="73292132" w:rsidP="73292132">
      <w:pPr>
        <w:spacing w:after="0"/>
        <w:ind w:left="360"/>
        <w:rPr>
          <w:sz w:val="24"/>
          <w:szCs w:val="24"/>
        </w:rPr>
      </w:pPr>
    </w:p>
    <w:p w14:paraId="46495341" w14:textId="7EFA33AA" w:rsidR="73292132" w:rsidRDefault="73292132" w:rsidP="73292132">
      <w:pPr>
        <w:spacing w:after="0"/>
        <w:ind w:left="360"/>
        <w:rPr>
          <w:sz w:val="24"/>
          <w:szCs w:val="24"/>
        </w:rPr>
      </w:pPr>
    </w:p>
    <w:p w14:paraId="4ED9E443" w14:textId="3F0A4DC8" w:rsidR="00BF1685" w:rsidRPr="00BF1685" w:rsidRDefault="00DA718C" w:rsidP="00BF1685">
      <w:pPr>
        <w:spacing w:after="0"/>
        <w:rPr>
          <w:sz w:val="24"/>
          <w:szCs w:val="24"/>
        </w:rPr>
      </w:pPr>
      <w:r>
        <w:rPr>
          <w:sz w:val="24"/>
          <w:szCs w:val="24"/>
        </w:rPr>
        <w:t xml:space="preserve">NOTE: </w:t>
      </w:r>
      <w:r w:rsidR="3FC58051" w:rsidRPr="73292132">
        <w:rPr>
          <w:sz w:val="24"/>
          <w:szCs w:val="24"/>
        </w:rPr>
        <w:t xml:space="preserve">Renovated space must include </w:t>
      </w:r>
      <w:proofErr w:type="gramStart"/>
      <w:r w:rsidR="3FC58051" w:rsidRPr="73292132">
        <w:rPr>
          <w:b/>
          <w:bCs/>
          <w:sz w:val="24"/>
          <w:szCs w:val="24"/>
        </w:rPr>
        <w:t>Home Owner</w:t>
      </w:r>
      <w:proofErr w:type="gramEnd"/>
      <w:r w:rsidR="3FC58051" w:rsidRPr="73292132">
        <w:rPr>
          <w:b/>
          <w:bCs/>
          <w:sz w:val="24"/>
          <w:szCs w:val="24"/>
        </w:rPr>
        <w:t xml:space="preserve"> Waiver Form</w:t>
      </w:r>
      <w:r w:rsidR="3FC58051" w:rsidRPr="73292132">
        <w:rPr>
          <w:sz w:val="24"/>
          <w:szCs w:val="24"/>
        </w:rPr>
        <w:t xml:space="preserve">. </w:t>
      </w:r>
    </w:p>
    <w:p w14:paraId="3FE556C1" w14:textId="77777777" w:rsidR="0075790F" w:rsidRDefault="0075790F">
      <w:pPr>
        <w:rPr>
          <w:rFonts w:asciiTheme="majorHAnsi" w:eastAsiaTheme="majorEastAsia" w:hAnsiTheme="majorHAnsi" w:cstheme="majorBidi"/>
          <w:color w:val="374C80" w:themeColor="accent1" w:themeShade="BF"/>
          <w:sz w:val="32"/>
          <w:szCs w:val="32"/>
        </w:rPr>
      </w:pPr>
      <w:r>
        <w:br w:type="page"/>
      </w:r>
    </w:p>
    <w:p w14:paraId="27A2A160" w14:textId="1A428A70" w:rsidR="004C5260" w:rsidRPr="004C5260" w:rsidRDefault="004C5260" w:rsidP="004C5260">
      <w:pPr>
        <w:pStyle w:val="Heading1"/>
      </w:pPr>
      <w:r w:rsidRPr="004C5260">
        <w:lastRenderedPageBreak/>
        <w:t>Sales &amp; Marketing (</w:t>
      </w:r>
      <w:r w:rsidR="006A6096">
        <w:t>2</w:t>
      </w:r>
      <w:r w:rsidRPr="004C5260">
        <w:t xml:space="preserve"> Categories)</w:t>
      </w:r>
    </w:p>
    <w:p w14:paraId="2515A5DC" w14:textId="143B3060" w:rsidR="004C5260" w:rsidRPr="004C5260" w:rsidRDefault="0051578C" w:rsidP="004C5260">
      <w:pPr>
        <w:spacing w:after="0"/>
        <w:rPr>
          <w:sz w:val="24"/>
          <w:szCs w:val="24"/>
        </w:rPr>
      </w:pPr>
      <w:r>
        <w:rPr>
          <w:sz w:val="24"/>
          <w:szCs w:val="24"/>
        </w:rPr>
        <w:t>D</w:t>
      </w:r>
      <w:r w:rsidR="004C5260" w:rsidRPr="004C5260">
        <w:rPr>
          <w:sz w:val="24"/>
          <w:szCs w:val="24"/>
        </w:rPr>
        <w:t xml:space="preserve">emonstrates innovation and effectiveness through </w:t>
      </w:r>
      <w:r>
        <w:rPr>
          <w:sz w:val="24"/>
          <w:szCs w:val="24"/>
        </w:rPr>
        <w:t>marketing programs</w:t>
      </w:r>
      <w:r w:rsidR="004C5260" w:rsidRPr="004C5260">
        <w:rPr>
          <w:sz w:val="24"/>
          <w:szCs w:val="24"/>
        </w:rPr>
        <w:t xml:space="preserve">, sales center/show room, and </w:t>
      </w:r>
      <w:r>
        <w:rPr>
          <w:sz w:val="24"/>
          <w:szCs w:val="24"/>
        </w:rPr>
        <w:t>customer service</w:t>
      </w:r>
    </w:p>
    <w:p w14:paraId="20EF67C2" w14:textId="77777777" w:rsidR="004C5260" w:rsidRPr="004C5260" w:rsidRDefault="004C5260" w:rsidP="004C5260">
      <w:pPr>
        <w:spacing w:after="0"/>
        <w:rPr>
          <w:sz w:val="24"/>
          <w:szCs w:val="24"/>
        </w:rPr>
      </w:pPr>
    </w:p>
    <w:p w14:paraId="1B6C4064" w14:textId="2F9C6AB3" w:rsidR="004C5260" w:rsidRPr="004C5260" w:rsidRDefault="004C5260" w:rsidP="004C5260">
      <w:pPr>
        <w:pStyle w:val="Heading2"/>
      </w:pPr>
      <w:r w:rsidRPr="004C5260">
        <w:t xml:space="preserve">Best </w:t>
      </w:r>
      <w:r w:rsidR="00E16A4B">
        <w:t xml:space="preserve">Retail </w:t>
      </w:r>
      <w:r w:rsidRPr="004C5260">
        <w:t>Showroom</w:t>
      </w:r>
      <w:r w:rsidR="00E16A4B">
        <w:t xml:space="preserve"> </w:t>
      </w:r>
    </w:p>
    <w:p w14:paraId="22EEF7AC" w14:textId="5F239099" w:rsidR="004C5260" w:rsidRPr="004C5260" w:rsidRDefault="004C5260" w:rsidP="004C5260">
      <w:pPr>
        <w:spacing w:after="0"/>
        <w:rPr>
          <w:b/>
          <w:bCs/>
          <w:sz w:val="24"/>
          <w:szCs w:val="24"/>
        </w:rPr>
      </w:pPr>
      <w:r w:rsidRPr="004C5260">
        <w:rPr>
          <w:b/>
          <w:bCs/>
          <w:sz w:val="24"/>
          <w:szCs w:val="24"/>
        </w:rPr>
        <w:t>Judging Criteria:</w:t>
      </w:r>
    </w:p>
    <w:p w14:paraId="44A055EE" w14:textId="77777777" w:rsidR="004C5260" w:rsidRPr="004C5260" w:rsidRDefault="004C5260" w:rsidP="004C5260">
      <w:pPr>
        <w:spacing w:after="0"/>
        <w:rPr>
          <w:sz w:val="24"/>
          <w:szCs w:val="24"/>
        </w:rPr>
      </w:pPr>
      <w:r w:rsidRPr="004C5260">
        <w:rPr>
          <w:sz w:val="24"/>
          <w:szCs w:val="24"/>
        </w:rPr>
        <w:t>General Impression/Interior Design - 50%</w:t>
      </w:r>
    </w:p>
    <w:p w14:paraId="560D5A22" w14:textId="77777777" w:rsidR="004C5260" w:rsidRPr="004C5260" w:rsidRDefault="004C5260" w:rsidP="004C5260">
      <w:pPr>
        <w:spacing w:after="0"/>
        <w:rPr>
          <w:sz w:val="24"/>
          <w:szCs w:val="24"/>
        </w:rPr>
      </w:pPr>
      <w:r w:rsidRPr="004C5260">
        <w:rPr>
          <w:sz w:val="24"/>
          <w:szCs w:val="24"/>
        </w:rPr>
        <w:t>Consumer Content - 15%</w:t>
      </w:r>
    </w:p>
    <w:p w14:paraId="5947BFEA" w14:textId="77777777" w:rsidR="004C5260" w:rsidRPr="004C5260" w:rsidRDefault="004C5260" w:rsidP="004C5260">
      <w:pPr>
        <w:spacing w:after="0"/>
        <w:rPr>
          <w:sz w:val="24"/>
          <w:szCs w:val="24"/>
        </w:rPr>
      </w:pPr>
      <w:r w:rsidRPr="004C5260">
        <w:rPr>
          <w:sz w:val="24"/>
          <w:szCs w:val="24"/>
        </w:rPr>
        <w:t>Exterior Design - 10%</w:t>
      </w:r>
    </w:p>
    <w:p w14:paraId="309A4DA0" w14:textId="77777777" w:rsidR="004C5260" w:rsidRPr="004C5260" w:rsidRDefault="004C5260" w:rsidP="004C5260">
      <w:pPr>
        <w:spacing w:after="0"/>
        <w:rPr>
          <w:sz w:val="24"/>
          <w:szCs w:val="24"/>
        </w:rPr>
      </w:pPr>
      <w:r w:rsidRPr="004C5260">
        <w:rPr>
          <w:sz w:val="24"/>
          <w:szCs w:val="24"/>
        </w:rPr>
        <w:t>Functionality/Use of Space - 25%</w:t>
      </w:r>
    </w:p>
    <w:p w14:paraId="2AA0AFE5" w14:textId="77777777" w:rsidR="004C5260" w:rsidRPr="004C5260" w:rsidRDefault="004C5260" w:rsidP="004C5260">
      <w:pPr>
        <w:spacing w:after="0"/>
        <w:rPr>
          <w:sz w:val="24"/>
          <w:szCs w:val="24"/>
        </w:rPr>
      </w:pPr>
    </w:p>
    <w:p w14:paraId="7188A394" w14:textId="77777777" w:rsidR="004C5260" w:rsidRPr="004C5260" w:rsidRDefault="004C5260" w:rsidP="004C5260">
      <w:pPr>
        <w:pStyle w:val="Heading2"/>
      </w:pPr>
      <w:r w:rsidRPr="004C5260">
        <w:t>Best Overall Marketing</w:t>
      </w:r>
    </w:p>
    <w:p w14:paraId="21F8583B" w14:textId="726F1F96" w:rsidR="004C5260" w:rsidRPr="004C5260" w:rsidRDefault="004C5260" w:rsidP="004C5260">
      <w:pPr>
        <w:spacing w:after="0"/>
        <w:rPr>
          <w:b/>
          <w:bCs/>
          <w:sz w:val="24"/>
          <w:szCs w:val="24"/>
        </w:rPr>
      </w:pPr>
      <w:r w:rsidRPr="004C5260">
        <w:rPr>
          <w:b/>
          <w:bCs/>
          <w:sz w:val="24"/>
          <w:szCs w:val="24"/>
        </w:rPr>
        <w:t>Judging Criteria:</w:t>
      </w:r>
    </w:p>
    <w:p w14:paraId="4F5DA5D3" w14:textId="77777777" w:rsidR="004C5260" w:rsidRPr="004C5260" w:rsidRDefault="004C5260" w:rsidP="004C5260">
      <w:pPr>
        <w:spacing w:after="0"/>
        <w:rPr>
          <w:sz w:val="24"/>
          <w:szCs w:val="24"/>
        </w:rPr>
      </w:pPr>
      <w:r w:rsidRPr="004C5260">
        <w:rPr>
          <w:sz w:val="24"/>
          <w:szCs w:val="24"/>
        </w:rPr>
        <w:t>Content - 30%</w:t>
      </w:r>
    </w:p>
    <w:p w14:paraId="56AF7A0D" w14:textId="3E5072A0" w:rsidR="004C5260" w:rsidRPr="004C5260" w:rsidRDefault="2AA9C00E" w:rsidP="004C5260">
      <w:pPr>
        <w:spacing w:after="0"/>
        <w:rPr>
          <w:sz w:val="24"/>
          <w:szCs w:val="24"/>
        </w:rPr>
      </w:pPr>
      <w:r w:rsidRPr="73292132">
        <w:rPr>
          <w:sz w:val="24"/>
          <w:szCs w:val="24"/>
        </w:rPr>
        <w:t xml:space="preserve">Website </w:t>
      </w:r>
      <w:r w:rsidR="004C5260" w:rsidRPr="73292132">
        <w:rPr>
          <w:sz w:val="24"/>
          <w:szCs w:val="24"/>
        </w:rPr>
        <w:t>Ease of Navigation - 15%</w:t>
      </w:r>
    </w:p>
    <w:p w14:paraId="24EA1BDE" w14:textId="77777777" w:rsidR="004C5260" w:rsidRPr="004C5260" w:rsidRDefault="004C5260" w:rsidP="004C5260">
      <w:pPr>
        <w:spacing w:after="0"/>
        <w:rPr>
          <w:sz w:val="24"/>
          <w:szCs w:val="24"/>
        </w:rPr>
      </w:pPr>
      <w:r w:rsidRPr="004C5260">
        <w:rPr>
          <w:sz w:val="24"/>
          <w:szCs w:val="24"/>
        </w:rPr>
        <w:t>Creative Design - 20%</w:t>
      </w:r>
    </w:p>
    <w:p w14:paraId="443BD0A4" w14:textId="77777777" w:rsidR="004C5260" w:rsidRPr="004C5260" w:rsidRDefault="004C5260" w:rsidP="004C5260">
      <w:pPr>
        <w:spacing w:after="0"/>
        <w:rPr>
          <w:sz w:val="24"/>
          <w:szCs w:val="24"/>
        </w:rPr>
      </w:pPr>
      <w:r w:rsidRPr="004C5260">
        <w:rPr>
          <w:sz w:val="24"/>
          <w:szCs w:val="24"/>
        </w:rPr>
        <w:t>Social Media Presence - 30%</w:t>
      </w:r>
    </w:p>
    <w:p w14:paraId="45BFF7DF" w14:textId="77777777" w:rsidR="004C5260" w:rsidRPr="004C5260" w:rsidRDefault="004C5260" w:rsidP="004C5260">
      <w:pPr>
        <w:spacing w:after="0"/>
        <w:rPr>
          <w:sz w:val="24"/>
          <w:szCs w:val="24"/>
        </w:rPr>
      </w:pPr>
      <w:r w:rsidRPr="004C5260">
        <w:rPr>
          <w:sz w:val="24"/>
          <w:szCs w:val="24"/>
        </w:rPr>
        <w:t>Use of the BILD Member (BILD) Logo - 5%</w:t>
      </w:r>
    </w:p>
    <w:p w14:paraId="70950D1C" w14:textId="77777777" w:rsidR="004C5260" w:rsidRPr="004C5260" w:rsidRDefault="004C5260" w:rsidP="004C5260">
      <w:pPr>
        <w:spacing w:after="0"/>
        <w:rPr>
          <w:sz w:val="24"/>
          <w:szCs w:val="24"/>
        </w:rPr>
      </w:pPr>
    </w:p>
    <w:p w14:paraId="7E7CD73D" w14:textId="140AC05D" w:rsidR="004C5260" w:rsidRPr="004C5260" w:rsidRDefault="004C5260" w:rsidP="004C5260">
      <w:pPr>
        <w:spacing w:after="0"/>
        <w:rPr>
          <w:sz w:val="24"/>
          <w:szCs w:val="24"/>
        </w:rPr>
      </w:pPr>
    </w:p>
    <w:p w14:paraId="165A4296" w14:textId="77777777" w:rsidR="004C5260" w:rsidRDefault="004C5260" w:rsidP="004C5260">
      <w:pPr>
        <w:spacing w:after="0"/>
        <w:rPr>
          <w:sz w:val="24"/>
          <w:szCs w:val="24"/>
        </w:rPr>
      </w:pPr>
    </w:p>
    <w:p w14:paraId="1FB93F0C" w14:textId="77777777" w:rsidR="004C5260" w:rsidRDefault="004C5260" w:rsidP="004C5260">
      <w:pPr>
        <w:spacing w:after="0"/>
        <w:rPr>
          <w:sz w:val="24"/>
          <w:szCs w:val="24"/>
        </w:rPr>
      </w:pPr>
    </w:p>
    <w:p w14:paraId="20B47EEF" w14:textId="48479DF1" w:rsidR="00F477DE" w:rsidRDefault="00F477DE">
      <w:r>
        <w:br w:type="page"/>
      </w:r>
    </w:p>
    <w:p w14:paraId="040BBE7C" w14:textId="41A453B8" w:rsidR="00AD34A6" w:rsidRPr="008F7BC3" w:rsidRDefault="00AD34A6" w:rsidP="00AD34A6">
      <w:pPr>
        <w:pStyle w:val="Heading1"/>
      </w:pPr>
      <w:r>
        <w:lastRenderedPageBreak/>
        <w:t>Community Involvement</w:t>
      </w:r>
      <w:r w:rsidRPr="008F7BC3">
        <w:t xml:space="preserve"> (</w:t>
      </w:r>
      <w:r>
        <w:t>1</w:t>
      </w:r>
      <w:r w:rsidRPr="008F7BC3">
        <w:t xml:space="preserve"> Categor</w:t>
      </w:r>
      <w:r>
        <w:t>y</w:t>
      </w:r>
      <w:r w:rsidRPr="008F7BC3">
        <w:t>)</w:t>
      </w:r>
    </w:p>
    <w:p w14:paraId="74681D47" w14:textId="77777777" w:rsidR="00A36F18" w:rsidRDefault="00A577C7" w:rsidP="00AD34A6">
      <w:pPr>
        <w:spacing w:after="0"/>
        <w:rPr>
          <w:sz w:val="24"/>
          <w:szCs w:val="24"/>
        </w:rPr>
      </w:pPr>
      <w:r w:rsidRPr="00A577C7">
        <w:rPr>
          <w:sz w:val="24"/>
          <w:szCs w:val="24"/>
        </w:rPr>
        <w:t xml:space="preserve">Awarded to a company that has demonstrated qualities of compassion and service to either one organization or a variety of volunteer activities in one year. </w:t>
      </w:r>
    </w:p>
    <w:p w14:paraId="5C2898B0" w14:textId="77777777" w:rsidR="00A36F18" w:rsidRDefault="00A36F18" w:rsidP="00AD34A6">
      <w:pPr>
        <w:spacing w:after="0"/>
        <w:rPr>
          <w:sz w:val="24"/>
          <w:szCs w:val="24"/>
        </w:rPr>
      </w:pPr>
    </w:p>
    <w:p w14:paraId="0A47AAD1" w14:textId="7BFBA3D8" w:rsidR="00A36F18" w:rsidRDefault="00A577C7" w:rsidP="00AD34A6">
      <w:pPr>
        <w:spacing w:after="0"/>
        <w:rPr>
          <w:sz w:val="24"/>
          <w:szCs w:val="24"/>
        </w:rPr>
      </w:pPr>
      <w:r w:rsidRPr="73292132">
        <w:rPr>
          <w:sz w:val="24"/>
          <w:szCs w:val="24"/>
        </w:rPr>
        <w:t xml:space="preserve">The company cannot receive monetary </w:t>
      </w:r>
      <w:r w:rsidR="606D5054" w:rsidRPr="73292132">
        <w:rPr>
          <w:sz w:val="24"/>
          <w:szCs w:val="24"/>
        </w:rPr>
        <w:t>benefits</w:t>
      </w:r>
      <w:r w:rsidRPr="73292132">
        <w:rPr>
          <w:sz w:val="24"/>
          <w:szCs w:val="24"/>
        </w:rPr>
        <w:t xml:space="preserve"> for charitable activities/events/services listed on the application. Cash or product </w:t>
      </w:r>
      <w:r w:rsidR="008D388F" w:rsidRPr="73292132">
        <w:rPr>
          <w:sz w:val="24"/>
          <w:szCs w:val="24"/>
        </w:rPr>
        <w:t>donation</w:t>
      </w:r>
      <w:r w:rsidRPr="73292132">
        <w:rPr>
          <w:sz w:val="24"/>
          <w:szCs w:val="24"/>
        </w:rPr>
        <w:t xml:space="preserve"> will not be considered for this award. This award is for an initiative that your company and staff have actively been involved in. </w:t>
      </w:r>
    </w:p>
    <w:p w14:paraId="5556584D" w14:textId="77777777" w:rsidR="00A36F18" w:rsidRDefault="00A36F18" w:rsidP="00AD34A6">
      <w:pPr>
        <w:spacing w:after="0"/>
        <w:rPr>
          <w:sz w:val="24"/>
          <w:szCs w:val="24"/>
        </w:rPr>
      </w:pPr>
    </w:p>
    <w:p w14:paraId="19DF1349" w14:textId="51B46BEE" w:rsidR="00AD34A6" w:rsidRDefault="00A577C7" w:rsidP="00AD34A6">
      <w:pPr>
        <w:spacing w:after="0"/>
        <w:rPr>
          <w:sz w:val="24"/>
          <w:szCs w:val="24"/>
        </w:rPr>
      </w:pPr>
      <w:r w:rsidRPr="00A577C7">
        <w:rPr>
          <w:sz w:val="24"/>
          <w:szCs w:val="24"/>
        </w:rPr>
        <w:t xml:space="preserve">The same event cannot win two years in a row. For example, if it is an annual </w:t>
      </w:r>
      <w:r w:rsidR="00A36F18" w:rsidRPr="00A577C7">
        <w:rPr>
          <w:sz w:val="24"/>
          <w:szCs w:val="24"/>
        </w:rPr>
        <w:t>event,</w:t>
      </w:r>
      <w:r w:rsidRPr="00A577C7">
        <w:rPr>
          <w:sz w:val="24"/>
          <w:szCs w:val="24"/>
        </w:rPr>
        <w:t xml:space="preserve"> it cannot win the award in </w:t>
      </w:r>
      <w:r w:rsidR="00514A63" w:rsidRPr="00A577C7">
        <w:rPr>
          <w:sz w:val="24"/>
          <w:szCs w:val="24"/>
        </w:rPr>
        <w:t>back-to-back</w:t>
      </w:r>
      <w:r w:rsidRPr="00A577C7">
        <w:rPr>
          <w:sz w:val="24"/>
          <w:szCs w:val="24"/>
        </w:rPr>
        <w:t xml:space="preserve"> award seasons.</w:t>
      </w:r>
    </w:p>
    <w:p w14:paraId="1DF3A632" w14:textId="77777777" w:rsidR="00AD34A6" w:rsidRDefault="00AD34A6" w:rsidP="00AD34A6">
      <w:pPr>
        <w:pStyle w:val="Heading2"/>
      </w:pPr>
    </w:p>
    <w:p w14:paraId="273B9B5D" w14:textId="77777777" w:rsidR="00AD34A6" w:rsidRPr="008228B7" w:rsidRDefault="00AD34A6" w:rsidP="00AD34A6">
      <w:pPr>
        <w:pStyle w:val="Heading2"/>
      </w:pPr>
      <w:r>
        <w:t>Community Involvement Award*</w:t>
      </w:r>
    </w:p>
    <w:p w14:paraId="34C41867" w14:textId="45D7F314" w:rsidR="00AD34A6" w:rsidRDefault="00AD34A6" w:rsidP="00AD34A6">
      <w:pPr>
        <w:spacing w:after="0"/>
        <w:rPr>
          <w:b/>
          <w:bCs/>
          <w:sz w:val="24"/>
          <w:szCs w:val="24"/>
        </w:rPr>
      </w:pPr>
      <w:r w:rsidRPr="00F477DE">
        <w:rPr>
          <w:b/>
          <w:bCs/>
          <w:sz w:val="24"/>
          <w:szCs w:val="24"/>
        </w:rPr>
        <w:t>Judging Criteria</w:t>
      </w:r>
    </w:p>
    <w:p w14:paraId="61E8E42F" w14:textId="77777777" w:rsidR="00AD34A6" w:rsidRDefault="00AD34A6" w:rsidP="00AD34A6">
      <w:pPr>
        <w:spacing w:after="0"/>
        <w:rPr>
          <w:sz w:val="24"/>
          <w:szCs w:val="24"/>
        </w:rPr>
      </w:pPr>
      <w:r>
        <w:rPr>
          <w:sz w:val="24"/>
          <w:szCs w:val="24"/>
        </w:rPr>
        <w:t xml:space="preserve">Community Need – 20% </w:t>
      </w:r>
    </w:p>
    <w:p w14:paraId="3E86C4D4" w14:textId="7576EB1F" w:rsidR="00AD34A6" w:rsidRPr="00D9128C" w:rsidRDefault="00AD34A6" w:rsidP="00D9128C">
      <w:pPr>
        <w:pStyle w:val="ListParagraph"/>
        <w:numPr>
          <w:ilvl w:val="0"/>
          <w:numId w:val="17"/>
        </w:numPr>
        <w:spacing w:after="0"/>
        <w:rPr>
          <w:sz w:val="24"/>
          <w:szCs w:val="24"/>
        </w:rPr>
      </w:pPr>
      <w:r w:rsidRPr="00D9128C">
        <w:rPr>
          <w:sz w:val="24"/>
          <w:szCs w:val="24"/>
        </w:rPr>
        <w:t>Explain the community need and how you determined there was a need</w:t>
      </w:r>
      <w:r w:rsidR="00A577C7" w:rsidRPr="00A577C7">
        <w:t xml:space="preserve"> </w:t>
      </w:r>
      <w:r w:rsidR="00A577C7" w:rsidRPr="00D9128C">
        <w:rPr>
          <w:sz w:val="24"/>
          <w:szCs w:val="24"/>
        </w:rPr>
        <w:t>for the initiatives or activities you participated in.</w:t>
      </w:r>
      <w:r w:rsidRPr="00D9128C">
        <w:rPr>
          <w:sz w:val="24"/>
          <w:szCs w:val="24"/>
        </w:rPr>
        <w:t xml:space="preserve"> Max 100 words.</w:t>
      </w:r>
    </w:p>
    <w:p w14:paraId="5339C61E" w14:textId="77777777" w:rsidR="00AD34A6" w:rsidRDefault="00AD34A6" w:rsidP="00AD34A6">
      <w:pPr>
        <w:spacing w:after="0"/>
        <w:rPr>
          <w:sz w:val="24"/>
          <w:szCs w:val="24"/>
        </w:rPr>
      </w:pPr>
      <w:r>
        <w:rPr>
          <w:sz w:val="24"/>
          <w:szCs w:val="24"/>
        </w:rPr>
        <w:t>Impact – 35%</w:t>
      </w:r>
    </w:p>
    <w:p w14:paraId="6A724337" w14:textId="74DF4AF2" w:rsidR="00AD34A6" w:rsidRPr="00D9128C" w:rsidRDefault="00AD34A6" w:rsidP="00D9128C">
      <w:pPr>
        <w:pStyle w:val="ListParagraph"/>
        <w:numPr>
          <w:ilvl w:val="0"/>
          <w:numId w:val="17"/>
        </w:numPr>
        <w:spacing w:after="0"/>
        <w:rPr>
          <w:sz w:val="24"/>
          <w:szCs w:val="24"/>
        </w:rPr>
      </w:pPr>
      <w:r w:rsidRPr="00D9128C">
        <w:rPr>
          <w:sz w:val="24"/>
          <w:szCs w:val="24"/>
        </w:rPr>
        <w:t xml:space="preserve">Explain what your company did to address the need, and what kind of impact </w:t>
      </w:r>
      <w:r w:rsidR="00FB4DE4" w:rsidRPr="00D9128C">
        <w:rPr>
          <w:sz w:val="24"/>
          <w:szCs w:val="24"/>
        </w:rPr>
        <w:t>that it</w:t>
      </w:r>
      <w:r w:rsidRPr="00D9128C">
        <w:rPr>
          <w:sz w:val="24"/>
          <w:szCs w:val="24"/>
        </w:rPr>
        <w:t xml:space="preserve"> had on the community and </w:t>
      </w:r>
      <w:r w:rsidR="00FB4DE4" w:rsidRPr="00D9128C">
        <w:rPr>
          <w:sz w:val="24"/>
          <w:szCs w:val="24"/>
        </w:rPr>
        <w:t>address</w:t>
      </w:r>
      <w:r w:rsidRPr="00D9128C">
        <w:rPr>
          <w:sz w:val="24"/>
          <w:szCs w:val="24"/>
        </w:rPr>
        <w:t xml:space="preserve"> the need. Max 150 words.</w:t>
      </w:r>
    </w:p>
    <w:p w14:paraId="3C897869" w14:textId="77777777" w:rsidR="00AD34A6" w:rsidRDefault="00AD34A6" w:rsidP="00AD34A6">
      <w:pPr>
        <w:spacing w:after="0"/>
        <w:rPr>
          <w:sz w:val="24"/>
          <w:szCs w:val="24"/>
        </w:rPr>
      </w:pPr>
      <w:r>
        <w:rPr>
          <w:sz w:val="24"/>
          <w:szCs w:val="24"/>
        </w:rPr>
        <w:t>Staff Engagement – 30%</w:t>
      </w:r>
    </w:p>
    <w:p w14:paraId="00DD2F69" w14:textId="718A1B87" w:rsidR="00AD34A6" w:rsidRPr="00D9128C" w:rsidRDefault="00AD34A6" w:rsidP="00D9128C">
      <w:pPr>
        <w:pStyle w:val="ListParagraph"/>
        <w:numPr>
          <w:ilvl w:val="0"/>
          <w:numId w:val="17"/>
        </w:numPr>
        <w:spacing w:after="0"/>
        <w:rPr>
          <w:sz w:val="24"/>
          <w:szCs w:val="24"/>
        </w:rPr>
      </w:pPr>
      <w:r w:rsidRPr="00D9128C">
        <w:rPr>
          <w:sz w:val="24"/>
          <w:szCs w:val="24"/>
        </w:rPr>
        <w:t xml:space="preserve">Explain how your staff engaged </w:t>
      </w:r>
      <w:proofErr w:type="gramStart"/>
      <w:r w:rsidRPr="00D9128C">
        <w:rPr>
          <w:sz w:val="24"/>
          <w:szCs w:val="24"/>
        </w:rPr>
        <w:t>in this (these)</w:t>
      </w:r>
      <w:proofErr w:type="gramEnd"/>
      <w:r w:rsidRPr="00D9128C">
        <w:rPr>
          <w:sz w:val="24"/>
          <w:szCs w:val="24"/>
        </w:rPr>
        <w:t xml:space="preserve"> initiatives. Max 150 words.</w:t>
      </w:r>
    </w:p>
    <w:p w14:paraId="40708BC3" w14:textId="77777777" w:rsidR="00AD34A6" w:rsidRDefault="00AD34A6" w:rsidP="00AD34A6">
      <w:pPr>
        <w:spacing w:after="0"/>
        <w:rPr>
          <w:sz w:val="24"/>
          <w:szCs w:val="24"/>
        </w:rPr>
      </w:pPr>
      <w:r>
        <w:rPr>
          <w:sz w:val="24"/>
          <w:szCs w:val="24"/>
        </w:rPr>
        <w:t>Ongoing Commitment – 15%</w:t>
      </w:r>
    </w:p>
    <w:p w14:paraId="38AE8FA8" w14:textId="23AAF742" w:rsidR="00AD34A6" w:rsidRPr="00D9128C" w:rsidRDefault="00AD34A6" w:rsidP="00D9128C">
      <w:pPr>
        <w:pStyle w:val="ListParagraph"/>
        <w:numPr>
          <w:ilvl w:val="0"/>
          <w:numId w:val="17"/>
        </w:numPr>
        <w:spacing w:after="0"/>
        <w:rPr>
          <w:sz w:val="24"/>
          <w:szCs w:val="24"/>
        </w:rPr>
      </w:pPr>
      <w:r w:rsidRPr="00D9128C">
        <w:rPr>
          <w:sz w:val="24"/>
          <w:szCs w:val="24"/>
        </w:rPr>
        <w:t>Explain how your company continue</w:t>
      </w:r>
      <w:r w:rsidR="00A577C7" w:rsidRPr="00D9128C">
        <w:rPr>
          <w:sz w:val="24"/>
          <w:szCs w:val="24"/>
        </w:rPr>
        <w:t>s</w:t>
      </w:r>
      <w:r w:rsidRPr="00D9128C">
        <w:rPr>
          <w:sz w:val="24"/>
          <w:szCs w:val="24"/>
        </w:rPr>
        <w:t xml:space="preserve"> to be involved in community service. Max 100 words.</w:t>
      </w:r>
    </w:p>
    <w:p w14:paraId="1BCA00D7" w14:textId="77777777" w:rsidR="00AD34A6" w:rsidRDefault="00AD34A6" w:rsidP="00AD34A6"/>
    <w:p w14:paraId="6138DB81" w14:textId="4FE40AE1" w:rsidR="008F7BC3" w:rsidRPr="00AD34A6" w:rsidRDefault="00AD34A6" w:rsidP="00AD34A6">
      <w:pPr>
        <w:rPr>
          <w:rFonts w:asciiTheme="majorHAnsi" w:eastAsiaTheme="majorEastAsia" w:hAnsiTheme="majorHAnsi" w:cstheme="majorBidi"/>
          <w:color w:val="374C80" w:themeColor="accent1" w:themeShade="BF"/>
          <w:sz w:val="32"/>
          <w:szCs w:val="32"/>
        </w:rPr>
      </w:pPr>
      <w:r>
        <w:rPr>
          <w:sz w:val="24"/>
          <w:szCs w:val="24"/>
        </w:rPr>
        <w:t>*</w:t>
      </w:r>
      <w:r w:rsidRPr="00B42279">
        <w:rPr>
          <w:sz w:val="24"/>
          <w:szCs w:val="24"/>
        </w:rPr>
        <w:t>Th</w:t>
      </w:r>
      <w:r>
        <w:rPr>
          <w:sz w:val="24"/>
          <w:szCs w:val="24"/>
        </w:rPr>
        <w:t>is</w:t>
      </w:r>
      <w:r w:rsidRPr="00B42279">
        <w:rPr>
          <w:sz w:val="24"/>
          <w:szCs w:val="24"/>
        </w:rPr>
        <w:t xml:space="preserve"> categor</w:t>
      </w:r>
      <w:r>
        <w:rPr>
          <w:sz w:val="24"/>
          <w:szCs w:val="24"/>
        </w:rPr>
        <w:t xml:space="preserve">y is required for </w:t>
      </w:r>
      <w:r w:rsidRPr="00B42279">
        <w:rPr>
          <w:sz w:val="24"/>
          <w:szCs w:val="24"/>
        </w:rPr>
        <w:t xml:space="preserve">the </w:t>
      </w:r>
      <w:r w:rsidRPr="00B42279">
        <w:rPr>
          <w:b/>
          <w:bCs/>
          <w:sz w:val="24"/>
          <w:szCs w:val="24"/>
        </w:rPr>
        <w:t>Builder of the Year</w:t>
      </w:r>
      <w:r w:rsidRPr="00B42279">
        <w:rPr>
          <w:sz w:val="24"/>
          <w:szCs w:val="24"/>
        </w:rPr>
        <w:t xml:space="preserve"> Award</w:t>
      </w:r>
      <w:r w:rsidR="00DE561D">
        <w:rPr>
          <w:sz w:val="24"/>
          <w:szCs w:val="24"/>
        </w:rPr>
        <w:t xml:space="preserve">, </w:t>
      </w:r>
      <w:r w:rsidRPr="00B42279">
        <w:rPr>
          <w:b/>
          <w:bCs/>
          <w:sz w:val="24"/>
          <w:szCs w:val="24"/>
        </w:rPr>
        <w:t>Custom Builder of the Year</w:t>
      </w:r>
      <w:r w:rsidR="00DE561D">
        <w:rPr>
          <w:sz w:val="24"/>
          <w:szCs w:val="24"/>
        </w:rPr>
        <w:t xml:space="preserve">, and </w:t>
      </w:r>
      <w:r w:rsidR="00DE561D" w:rsidRPr="00DE561D">
        <w:rPr>
          <w:b/>
          <w:bCs/>
          <w:sz w:val="24"/>
          <w:szCs w:val="24"/>
        </w:rPr>
        <w:t>Renovator of the Year</w:t>
      </w:r>
      <w:r w:rsidR="00DE561D">
        <w:rPr>
          <w:sz w:val="24"/>
          <w:szCs w:val="24"/>
        </w:rPr>
        <w:t xml:space="preserve"> </w:t>
      </w:r>
      <w:r w:rsidRPr="00B42279">
        <w:rPr>
          <w:sz w:val="24"/>
          <w:szCs w:val="24"/>
        </w:rPr>
        <w:t>Award</w:t>
      </w:r>
      <w:r>
        <w:t xml:space="preserve"> </w:t>
      </w:r>
      <w:r>
        <w:br w:type="page"/>
      </w:r>
    </w:p>
    <w:p w14:paraId="0DF2C869" w14:textId="77777777" w:rsidR="006A6096" w:rsidRPr="008F7BC3" w:rsidRDefault="006A6096" w:rsidP="006A6096">
      <w:pPr>
        <w:pStyle w:val="Heading1"/>
      </w:pPr>
      <w:r w:rsidRPr="008F7BC3">
        <w:lastRenderedPageBreak/>
        <w:t>Safety Awards (2 Categories)</w:t>
      </w:r>
    </w:p>
    <w:p w14:paraId="35FF2063" w14:textId="1DD16C5B" w:rsidR="006A6096" w:rsidRPr="008F7BC3" w:rsidRDefault="006A6096" w:rsidP="006A6096">
      <w:pPr>
        <w:spacing w:after="0"/>
        <w:rPr>
          <w:sz w:val="24"/>
          <w:szCs w:val="24"/>
        </w:rPr>
      </w:pPr>
      <w:r w:rsidRPr="008F7BC3">
        <w:rPr>
          <w:sz w:val="24"/>
          <w:szCs w:val="24"/>
        </w:rPr>
        <w:t xml:space="preserve">Awarded to the member who demonstrates </w:t>
      </w:r>
      <w:r w:rsidR="00FB4DE4" w:rsidRPr="008F7BC3">
        <w:rPr>
          <w:sz w:val="24"/>
          <w:szCs w:val="24"/>
        </w:rPr>
        <w:t>safe</w:t>
      </w:r>
      <w:r w:rsidRPr="008F7BC3">
        <w:rPr>
          <w:sz w:val="24"/>
          <w:szCs w:val="24"/>
        </w:rPr>
        <w:t xml:space="preserve"> operation and commitment to a culture of safety.</w:t>
      </w:r>
    </w:p>
    <w:p w14:paraId="178A514E" w14:textId="77777777" w:rsidR="006A6096" w:rsidRPr="008F7BC3" w:rsidRDefault="006A6096" w:rsidP="006A6096">
      <w:pPr>
        <w:spacing w:after="0"/>
        <w:rPr>
          <w:sz w:val="24"/>
          <w:szCs w:val="24"/>
        </w:rPr>
      </w:pPr>
    </w:p>
    <w:p w14:paraId="305DE0EC" w14:textId="77777777" w:rsidR="006A6096" w:rsidRPr="008F7BC3" w:rsidRDefault="006A6096" w:rsidP="006A6096">
      <w:pPr>
        <w:pStyle w:val="Heading2"/>
      </w:pPr>
      <w:r w:rsidRPr="008F7BC3">
        <w:t>Builder Safety</w:t>
      </w:r>
      <w:r>
        <w:t>*</w:t>
      </w:r>
    </w:p>
    <w:p w14:paraId="1C8A916F" w14:textId="77777777" w:rsidR="006A6096" w:rsidRPr="00F477DE" w:rsidRDefault="006A6096" w:rsidP="006A6096">
      <w:pPr>
        <w:spacing w:after="0"/>
        <w:rPr>
          <w:b/>
          <w:bCs/>
          <w:sz w:val="24"/>
          <w:szCs w:val="24"/>
        </w:rPr>
      </w:pPr>
      <w:r w:rsidRPr="00F477DE">
        <w:rPr>
          <w:b/>
          <w:bCs/>
          <w:sz w:val="24"/>
          <w:szCs w:val="24"/>
        </w:rPr>
        <w:t>Judging Criteria</w:t>
      </w:r>
    </w:p>
    <w:p w14:paraId="0AF9FEAF" w14:textId="77777777" w:rsidR="006A6096" w:rsidRPr="008F7BC3" w:rsidRDefault="006A6096" w:rsidP="006A6096">
      <w:pPr>
        <w:spacing w:after="0"/>
        <w:rPr>
          <w:sz w:val="24"/>
          <w:szCs w:val="24"/>
        </w:rPr>
      </w:pPr>
      <w:r w:rsidRPr="008F7BC3">
        <w:rPr>
          <w:sz w:val="24"/>
          <w:szCs w:val="24"/>
        </w:rPr>
        <w:t xml:space="preserve">3rd Party Random Site Visit &amp; Safety Program Audit - 25% </w:t>
      </w:r>
    </w:p>
    <w:p w14:paraId="33AC2B42" w14:textId="77777777" w:rsidR="006A6096" w:rsidRPr="008F7BC3" w:rsidRDefault="006A6096" w:rsidP="006A6096">
      <w:pPr>
        <w:spacing w:after="0"/>
        <w:rPr>
          <w:sz w:val="24"/>
          <w:szCs w:val="24"/>
        </w:rPr>
      </w:pPr>
      <w:r w:rsidRPr="008F7BC3">
        <w:rPr>
          <w:sz w:val="24"/>
          <w:szCs w:val="24"/>
        </w:rPr>
        <w:t xml:space="preserve">WCB Premium Rate Statement - 25% </w:t>
      </w:r>
    </w:p>
    <w:p w14:paraId="6F0458D8" w14:textId="77777777" w:rsidR="006A6096" w:rsidRPr="008F7BC3" w:rsidRDefault="006A6096" w:rsidP="006A6096">
      <w:pPr>
        <w:spacing w:after="0"/>
        <w:rPr>
          <w:sz w:val="24"/>
          <w:szCs w:val="24"/>
        </w:rPr>
      </w:pPr>
      <w:r w:rsidRPr="008F7BC3">
        <w:rPr>
          <w:sz w:val="24"/>
          <w:szCs w:val="24"/>
        </w:rPr>
        <w:t>Safety Initiatives - 40%</w:t>
      </w:r>
    </w:p>
    <w:p w14:paraId="14D13674" w14:textId="77777777" w:rsidR="006A6096" w:rsidRDefault="006A6096" w:rsidP="006A6096">
      <w:pPr>
        <w:spacing w:after="0"/>
        <w:rPr>
          <w:sz w:val="24"/>
          <w:szCs w:val="24"/>
        </w:rPr>
      </w:pPr>
      <w:r w:rsidRPr="008F7BC3">
        <w:rPr>
          <w:sz w:val="24"/>
          <w:szCs w:val="24"/>
        </w:rPr>
        <w:t xml:space="preserve">Survey to ALL Trade Partners - 10% </w:t>
      </w:r>
    </w:p>
    <w:p w14:paraId="3922CDD8" w14:textId="77777777" w:rsidR="006A6096" w:rsidRDefault="006A6096" w:rsidP="006A6096">
      <w:pPr>
        <w:spacing w:after="0"/>
        <w:rPr>
          <w:sz w:val="24"/>
          <w:szCs w:val="24"/>
        </w:rPr>
      </w:pPr>
    </w:p>
    <w:p w14:paraId="073F98CF" w14:textId="77777777" w:rsidR="006A6096" w:rsidRPr="008F7BC3" w:rsidRDefault="006A6096" w:rsidP="006A6096">
      <w:pPr>
        <w:spacing w:after="0"/>
        <w:rPr>
          <w:sz w:val="24"/>
          <w:szCs w:val="24"/>
        </w:rPr>
      </w:pPr>
      <w:r>
        <w:rPr>
          <w:sz w:val="24"/>
          <w:szCs w:val="24"/>
        </w:rPr>
        <w:t>*</w:t>
      </w:r>
      <w:r w:rsidRPr="00B42279">
        <w:rPr>
          <w:sz w:val="24"/>
          <w:szCs w:val="24"/>
        </w:rPr>
        <w:t>Th</w:t>
      </w:r>
      <w:r>
        <w:rPr>
          <w:sz w:val="24"/>
          <w:szCs w:val="24"/>
        </w:rPr>
        <w:t>is</w:t>
      </w:r>
      <w:r w:rsidRPr="00B42279">
        <w:rPr>
          <w:sz w:val="24"/>
          <w:szCs w:val="24"/>
        </w:rPr>
        <w:t xml:space="preserve"> categor</w:t>
      </w:r>
      <w:r>
        <w:rPr>
          <w:sz w:val="24"/>
          <w:szCs w:val="24"/>
        </w:rPr>
        <w:t xml:space="preserve">y is required for </w:t>
      </w:r>
      <w:r w:rsidRPr="00B42279">
        <w:rPr>
          <w:sz w:val="24"/>
          <w:szCs w:val="24"/>
        </w:rPr>
        <w:t xml:space="preserve">the </w:t>
      </w:r>
      <w:r w:rsidRPr="00B42279">
        <w:rPr>
          <w:b/>
          <w:bCs/>
          <w:sz w:val="24"/>
          <w:szCs w:val="24"/>
        </w:rPr>
        <w:t>Builder of the Year</w:t>
      </w:r>
      <w:r w:rsidRPr="00B42279">
        <w:rPr>
          <w:sz w:val="24"/>
          <w:szCs w:val="24"/>
        </w:rPr>
        <w:t xml:space="preserve"> Award and </w:t>
      </w:r>
      <w:r w:rsidRPr="00B42279">
        <w:rPr>
          <w:b/>
          <w:bCs/>
          <w:sz w:val="24"/>
          <w:szCs w:val="24"/>
        </w:rPr>
        <w:t>Custom Builder of the Year</w:t>
      </w:r>
      <w:r w:rsidRPr="00B42279">
        <w:rPr>
          <w:sz w:val="24"/>
          <w:szCs w:val="24"/>
        </w:rPr>
        <w:t xml:space="preserve"> Award</w:t>
      </w:r>
    </w:p>
    <w:p w14:paraId="2DD5FFA9" w14:textId="77777777" w:rsidR="006A6096" w:rsidRPr="008F7BC3" w:rsidRDefault="006A6096" w:rsidP="006A6096">
      <w:pPr>
        <w:spacing w:after="0"/>
        <w:rPr>
          <w:sz w:val="24"/>
          <w:szCs w:val="24"/>
        </w:rPr>
      </w:pPr>
    </w:p>
    <w:p w14:paraId="05BDD4A9" w14:textId="77777777" w:rsidR="006A6096" w:rsidRPr="008F7BC3" w:rsidRDefault="006A6096" w:rsidP="006A6096">
      <w:pPr>
        <w:pStyle w:val="Heading2"/>
      </w:pPr>
      <w:r w:rsidRPr="008F7BC3">
        <w:t>Trade / Supplier Safety</w:t>
      </w:r>
    </w:p>
    <w:p w14:paraId="5E93F7D6" w14:textId="77777777" w:rsidR="006A6096" w:rsidRPr="00F477DE" w:rsidRDefault="006A6096" w:rsidP="006A6096">
      <w:pPr>
        <w:spacing w:after="0"/>
        <w:rPr>
          <w:b/>
          <w:bCs/>
          <w:sz w:val="24"/>
          <w:szCs w:val="24"/>
        </w:rPr>
      </w:pPr>
      <w:r w:rsidRPr="00F477DE">
        <w:rPr>
          <w:b/>
          <w:bCs/>
          <w:sz w:val="24"/>
          <w:szCs w:val="24"/>
        </w:rPr>
        <w:t xml:space="preserve">Judging Criteria </w:t>
      </w:r>
    </w:p>
    <w:p w14:paraId="6D97BF88" w14:textId="77777777" w:rsidR="006A6096" w:rsidRPr="008F7BC3" w:rsidRDefault="006A6096" w:rsidP="006A6096">
      <w:pPr>
        <w:spacing w:after="0"/>
        <w:rPr>
          <w:sz w:val="24"/>
          <w:szCs w:val="24"/>
        </w:rPr>
      </w:pPr>
      <w:r w:rsidRPr="008F7BC3">
        <w:rPr>
          <w:sz w:val="24"/>
          <w:szCs w:val="24"/>
        </w:rPr>
        <w:t xml:space="preserve">Summary of Workplace Incidents - 25% </w:t>
      </w:r>
    </w:p>
    <w:p w14:paraId="719BA8BC" w14:textId="77777777" w:rsidR="006A6096" w:rsidRPr="008F7BC3" w:rsidRDefault="006A6096" w:rsidP="006A6096">
      <w:pPr>
        <w:spacing w:after="0"/>
        <w:rPr>
          <w:sz w:val="24"/>
          <w:szCs w:val="24"/>
        </w:rPr>
      </w:pPr>
      <w:r w:rsidRPr="008F7BC3">
        <w:rPr>
          <w:sz w:val="24"/>
          <w:szCs w:val="24"/>
        </w:rPr>
        <w:t xml:space="preserve">Survey to ALL Builder Partners - 25% </w:t>
      </w:r>
    </w:p>
    <w:p w14:paraId="7BA51686" w14:textId="77777777" w:rsidR="006A6096" w:rsidRPr="008F7BC3" w:rsidRDefault="006A6096" w:rsidP="006A6096">
      <w:pPr>
        <w:spacing w:after="0"/>
        <w:rPr>
          <w:sz w:val="24"/>
          <w:szCs w:val="24"/>
        </w:rPr>
      </w:pPr>
      <w:r w:rsidRPr="008F7BC3">
        <w:rPr>
          <w:sz w:val="24"/>
          <w:szCs w:val="24"/>
        </w:rPr>
        <w:t>On-Going Initiatives – 40%</w:t>
      </w:r>
    </w:p>
    <w:p w14:paraId="075E17FB" w14:textId="77777777" w:rsidR="006A6096" w:rsidRDefault="006A6096" w:rsidP="006A6096">
      <w:pPr>
        <w:spacing w:after="0"/>
        <w:rPr>
          <w:sz w:val="24"/>
          <w:szCs w:val="24"/>
        </w:rPr>
      </w:pPr>
      <w:r w:rsidRPr="008F7BC3">
        <w:rPr>
          <w:sz w:val="24"/>
          <w:szCs w:val="24"/>
        </w:rPr>
        <w:t>BILD Safety/ACSA/CSSE/Community Involvement - 10%</w:t>
      </w:r>
    </w:p>
    <w:p w14:paraId="5DF73AC1" w14:textId="77777777" w:rsidR="006A6096" w:rsidRDefault="006A6096">
      <w:pPr>
        <w:rPr>
          <w:rFonts w:asciiTheme="majorHAnsi" w:eastAsiaTheme="majorEastAsia" w:hAnsiTheme="majorHAnsi" w:cstheme="majorBidi"/>
          <w:color w:val="374C80" w:themeColor="accent1" w:themeShade="BF"/>
          <w:sz w:val="32"/>
          <w:szCs w:val="32"/>
        </w:rPr>
      </w:pPr>
      <w:r>
        <w:br w:type="page"/>
      </w:r>
    </w:p>
    <w:p w14:paraId="76467747" w14:textId="3FCAB10E" w:rsidR="008F7BC3" w:rsidRPr="008F7BC3" w:rsidRDefault="008F7BC3" w:rsidP="008F7BC3">
      <w:pPr>
        <w:pStyle w:val="Heading1"/>
      </w:pPr>
      <w:r w:rsidRPr="008F7BC3">
        <w:lastRenderedPageBreak/>
        <w:t>Development (2 Categories)</w:t>
      </w:r>
    </w:p>
    <w:p w14:paraId="085ACBD1" w14:textId="77777777" w:rsidR="008F7BC3" w:rsidRPr="008F7BC3" w:rsidRDefault="008F7BC3" w:rsidP="008F7BC3">
      <w:pPr>
        <w:spacing w:after="0"/>
        <w:rPr>
          <w:sz w:val="24"/>
          <w:szCs w:val="24"/>
        </w:rPr>
      </w:pPr>
      <w:r w:rsidRPr="008F7BC3">
        <w:rPr>
          <w:sz w:val="24"/>
          <w:szCs w:val="24"/>
        </w:rPr>
        <w:t xml:space="preserve">The best in land development through community design and innovation, member to member relationships, and community events </w:t>
      </w:r>
    </w:p>
    <w:p w14:paraId="1E49CF7E" w14:textId="77777777" w:rsidR="008F7BC3" w:rsidRPr="008F7BC3" w:rsidRDefault="008F7BC3" w:rsidP="008F7BC3">
      <w:pPr>
        <w:spacing w:after="0"/>
        <w:rPr>
          <w:sz w:val="24"/>
          <w:szCs w:val="24"/>
        </w:rPr>
      </w:pPr>
    </w:p>
    <w:p w14:paraId="10A9E1F4" w14:textId="77777777" w:rsidR="008F7BC3" w:rsidRPr="008F7BC3" w:rsidRDefault="008F7BC3" w:rsidP="008F7BC3">
      <w:pPr>
        <w:pStyle w:val="Heading2"/>
      </w:pPr>
      <w:r w:rsidRPr="008F7BC3">
        <w:t>Best Development of the Year</w:t>
      </w:r>
    </w:p>
    <w:p w14:paraId="604E0490" w14:textId="5A15894C" w:rsidR="008F7BC3" w:rsidRPr="008F7BC3" w:rsidRDefault="008F7BC3" w:rsidP="008F7BC3">
      <w:pPr>
        <w:spacing w:after="0"/>
        <w:rPr>
          <w:b/>
          <w:bCs/>
          <w:sz w:val="24"/>
          <w:szCs w:val="24"/>
        </w:rPr>
      </w:pPr>
      <w:r w:rsidRPr="008F7BC3">
        <w:rPr>
          <w:b/>
          <w:bCs/>
          <w:sz w:val="24"/>
          <w:szCs w:val="24"/>
        </w:rPr>
        <w:t xml:space="preserve">Judging Criteria: </w:t>
      </w:r>
    </w:p>
    <w:p w14:paraId="2C11E79F" w14:textId="77777777" w:rsidR="008F7BC3" w:rsidRPr="00D9128C" w:rsidRDefault="008F7BC3" w:rsidP="00D9128C">
      <w:pPr>
        <w:spacing w:after="0"/>
        <w:rPr>
          <w:sz w:val="24"/>
          <w:szCs w:val="24"/>
        </w:rPr>
      </w:pPr>
      <w:r w:rsidRPr="00D9128C">
        <w:rPr>
          <w:sz w:val="24"/>
          <w:szCs w:val="24"/>
        </w:rPr>
        <w:t>Community Vision/Planning Style - 25%</w:t>
      </w:r>
    </w:p>
    <w:p w14:paraId="45EF9A66" w14:textId="77777777" w:rsidR="008F7BC3" w:rsidRPr="00D9128C" w:rsidRDefault="008F7BC3" w:rsidP="00D9128C">
      <w:pPr>
        <w:pStyle w:val="ListParagraph"/>
        <w:numPr>
          <w:ilvl w:val="0"/>
          <w:numId w:val="17"/>
        </w:numPr>
        <w:spacing w:after="0"/>
        <w:rPr>
          <w:sz w:val="24"/>
          <w:szCs w:val="24"/>
        </w:rPr>
      </w:pPr>
      <w:r w:rsidRPr="00D9128C">
        <w:rPr>
          <w:sz w:val="24"/>
          <w:szCs w:val="24"/>
        </w:rPr>
        <w:t>Community amenities and special features (10%)</w:t>
      </w:r>
    </w:p>
    <w:p w14:paraId="14031A84" w14:textId="77777777" w:rsidR="008F7BC3" w:rsidRPr="00D9128C" w:rsidRDefault="008F7BC3" w:rsidP="00D9128C">
      <w:pPr>
        <w:pStyle w:val="ListParagraph"/>
        <w:numPr>
          <w:ilvl w:val="0"/>
          <w:numId w:val="17"/>
        </w:numPr>
        <w:spacing w:after="0"/>
        <w:rPr>
          <w:sz w:val="24"/>
          <w:szCs w:val="24"/>
        </w:rPr>
      </w:pPr>
      <w:r w:rsidRPr="00D9128C">
        <w:rPr>
          <w:sz w:val="24"/>
          <w:szCs w:val="24"/>
        </w:rPr>
        <w:t>Community Entrance (10%)</w:t>
      </w:r>
    </w:p>
    <w:p w14:paraId="561CFD2A" w14:textId="79D39E95" w:rsidR="008F7BC3" w:rsidRPr="00D9128C" w:rsidRDefault="00FB4DE4" w:rsidP="00D9128C">
      <w:pPr>
        <w:pStyle w:val="ListParagraph"/>
        <w:numPr>
          <w:ilvl w:val="0"/>
          <w:numId w:val="17"/>
        </w:numPr>
        <w:spacing w:after="0"/>
        <w:rPr>
          <w:sz w:val="24"/>
          <w:szCs w:val="24"/>
        </w:rPr>
      </w:pPr>
      <w:r w:rsidRPr="00D9128C">
        <w:rPr>
          <w:sz w:val="24"/>
          <w:szCs w:val="24"/>
        </w:rPr>
        <w:t>Consistence</w:t>
      </w:r>
      <w:r w:rsidR="008F7BC3" w:rsidRPr="00D9128C">
        <w:rPr>
          <w:sz w:val="24"/>
          <w:szCs w:val="24"/>
        </w:rPr>
        <w:t xml:space="preserve"> in architectural guidelines (5%)</w:t>
      </w:r>
    </w:p>
    <w:p w14:paraId="31290B7A" w14:textId="77777777" w:rsidR="008F7BC3" w:rsidRPr="00D9128C" w:rsidRDefault="008F7BC3" w:rsidP="00D9128C">
      <w:pPr>
        <w:spacing w:after="0"/>
        <w:rPr>
          <w:sz w:val="24"/>
          <w:szCs w:val="24"/>
        </w:rPr>
      </w:pPr>
      <w:r w:rsidRPr="00D9128C">
        <w:rPr>
          <w:sz w:val="24"/>
          <w:szCs w:val="24"/>
        </w:rPr>
        <w:t>Marketing Campaign- 30%</w:t>
      </w:r>
    </w:p>
    <w:p w14:paraId="0EAA0B49" w14:textId="77777777" w:rsidR="008F7BC3" w:rsidRPr="00D9128C" w:rsidRDefault="008F7BC3" w:rsidP="00D9128C">
      <w:pPr>
        <w:pStyle w:val="ListParagraph"/>
        <w:numPr>
          <w:ilvl w:val="0"/>
          <w:numId w:val="18"/>
        </w:numPr>
        <w:spacing w:after="0"/>
        <w:rPr>
          <w:sz w:val="24"/>
          <w:szCs w:val="24"/>
        </w:rPr>
      </w:pPr>
      <w:r w:rsidRPr="00D9128C">
        <w:rPr>
          <w:sz w:val="24"/>
          <w:szCs w:val="24"/>
        </w:rPr>
        <w:t>Show Home Parade (10%)</w:t>
      </w:r>
    </w:p>
    <w:p w14:paraId="2C7F9955" w14:textId="77777777" w:rsidR="008F7BC3" w:rsidRPr="00D9128C" w:rsidRDefault="008F7BC3" w:rsidP="00D9128C">
      <w:pPr>
        <w:pStyle w:val="ListParagraph"/>
        <w:numPr>
          <w:ilvl w:val="0"/>
          <w:numId w:val="18"/>
        </w:numPr>
        <w:spacing w:after="0"/>
        <w:rPr>
          <w:sz w:val="24"/>
          <w:szCs w:val="24"/>
        </w:rPr>
      </w:pPr>
      <w:r w:rsidRPr="00D9128C">
        <w:rPr>
          <w:sz w:val="24"/>
          <w:szCs w:val="24"/>
        </w:rPr>
        <w:t>Signage and Pageantry (10%)</w:t>
      </w:r>
    </w:p>
    <w:p w14:paraId="362A12FE" w14:textId="77777777" w:rsidR="008F7BC3" w:rsidRPr="00D9128C" w:rsidRDefault="008F7BC3" w:rsidP="00D9128C">
      <w:pPr>
        <w:pStyle w:val="ListParagraph"/>
        <w:numPr>
          <w:ilvl w:val="0"/>
          <w:numId w:val="18"/>
        </w:numPr>
        <w:spacing w:after="0"/>
        <w:rPr>
          <w:sz w:val="24"/>
          <w:szCs w:val="24"/>
        </w:rPr>
      </w:pPr>
      <w:r w:rsidRPr="00D9128C">
        <w:rPr>
          <w:sz w:val="24"/>
          <w:szCs w:val="24"/>
        </w:rPr>
        <w:t>Advertising of Development (10%)</w:t>
      </w:r>
    </w:p>
    <w:p w14:paraId="07276E32" w14:textId="77777777" w:rsidR="008F7BC3" w:rsidRPr="00D9128C" w:rsidRDefault="008F7BC3" w:rsidP="00D9128C">
      <w:pPr>
        <w:spacing w:after="0"/>
        <w:rPr>
          <w:sz w:val="24"/>
          <w:szCs w:val="24"/>
        </w:rPr>
      </w:pPr>
      <w:r w:rsidRPr="00D9128C">
        <w:rPr>
          <w:sz w:val="24"/>
          <w:szCs w:val="24"/>
        </w:rPr>
        <w:t>Contractor/Trade Support - 20%</w:t>
      </w:r>
    </w:p>
    <w:p w14:paraId="0EBB386D" w14:textId="77777777" w:rsidR="008F7BC3" w:rsidRPr="00D9128C" w:rsidRDefault="008F7BC3" w:rsidP="00D9128C">
      <w:pPr>
        <w:pStyle w:val="ListParagraph"/>
        <w:numPr>
          <w:ilvl w:val="0"/>
          <w:numId w:val="19"/>
        </w:numPr>
        <w:spacing w:after="0"/>
        <w:rPr>
          <w:sz w:val="24"/>
          <w:szCs w:val="24"/>
        </w:rPr>
      </w:pPr>
      <w:r w:rsidRPr="00D9128C">
        <w:rPr>
          <w:sz w:val="24"/>
          <w:szCs w:val="24"/>
        </w:rPr>
        <w:t>Relationship between contractors and developers (15%)</w:t>
      </w:r>
    </w:p>
    <w:p w14:paraId="3F707348" w14:textId="77777777" w:rsidR="008F7BC3" w:rsidRPr="00D9128C" w:rsidRDefault="008F7BC3" w:rsidP="00D9128C">
      <w:pPr>
        <w:pStyle w:val="ListParagraph"/>
        <w:numPr>
          <w:ilvl w:val="0"/>
          <w:numId w:val="19"/>
        </w:numPr>
        <w:spacing w:after="0"/>
        <w:rPr>
          <w:sz w:val="24"/>
          <w:szCs w:val="24"/>
        </w:rPr>
      </w:pPr>
      <w:r w:rsidRPr="00D9128C">
        <w:rPr>
          <w:sz w:val="24"/>
          <w:szCs w:val="24"/>
        </w:rPr>
        <w:t>Service Agreement (5%)</w:t>
      </w:r>
    </w:p>
    <w:p w14:paraId="58036826" w14:textId="77777777" w:rsidR="008F7BC3" w:rsidRPr="00D9128C" w:rsidRDefault="008F7BC3" w:rsidP="00D9128C">
      <w:pPr>
        <w:spacing w:after="0"/>
        <w:rPr>
          <w:sz w:val="24"/>
          <w:szCs w:val="24"/>
        </w:rPr>
      </w:pPr>
      <w:r w:rsidRPr="00D9128C">
        <w:rPr>
          <w:sz w:val="24"/>
          <w:szCs w:val="24"/>
        </w:rPr>
        <w:t>Community Involvement - 25%</w:t>
      </w:r>
    </w:p>
    <w:p w14:paraId="15BF4F3A" w14:textId="77777777" w:rsidR="008F7BC3" w:rsidRPr="00D9128C" w:rsidRDefault="008F7BC3" w:rsidP="00D9128C">
      <w:pPr>
        <w:pStyle w:val="ListParagraph"/>
        <w:numPr>
          <w:ilvl w:val="0"/>
          <w:numId w:val="20"/>
        </w:numPr>
        <w:spacing w:after="0"/>
        <w:rPr>
          <w:sz w:val="24"/>
          <w:szCs w:val="24"/>
        </w:rPr>
      </w:pPr>
      <w:r w:rsidRPr="00D9128C">
        <w:rPr>
          <w:sz w:val="24"/>
          <w:szCs w:val="24"/>
        </w:rPr>
        <w:t>Innovative Ideas (10%)</w:t>
      </w:r>
    </w:p>
    <w:p w14:paraId="674F1A3E" w14:textId="77777777" w:rsidR="008F7BC3" w:rsidRPr="00D9128C" w:rsidRDefault="008F7BC3" w:rsidP="00D9128C">
      <w:pPr>
        <w:pStyle w:val="ListParagraph"/>
        <w:numPr>
          <w:ilvl w:val="0"/>
          <w:numId w:val="20"/>
        </w:numPr>
        <w:spacing w:after="0"/>
        <w:rPr>
          <w:sz w:val="24"/>
          <w:szCs w:val="24"/>
        </w:rPr>
      </w:pPr>
      <w:r w:rsidRPr="00D9128C">
        <w:rPr>
          <w:sz w:val="24"/>
          <w:szCs w:val="24"/>
        </w:rPr>
        <w:t>Benefits to the homebuyer and community (15%)</w:t>
      </w:r>
    </w:p>
    <w:p w14:paraId="60AEA2E0" w14:textId="77777777" w:rsidR="008F7BC3" w:rsidRPr="008F7BC3" w:rsidRDefault="008F7BC3" w:rsidP="008F7BC3">
      <w:pPr>
        <w:spacing w:after="0"/>
        <w:rPr>
          <w:sz w:val="24"/>
          <w:szCs w:val="24"/>
        </w:rPr>
      </w:pPr>
    </w:p>
    <w:p w14:paraId="26AB49DD" w14:textId="77777777" w:rsidR="008F7BC3" w:rsidRPr="008F7BC3" w:rsidRDefault="008F7BC3" w:rsidP="008F7BC3">
      <w:pPr>
        <w:spacing w:after="0"/>
        <w:rPr>
          <w:sz w:val="24"/>
          <w:szCs w:val="24"/>
        </w:rPr>
      </w:pPr>
    </w:p>
    <w:p w14:paraId="143D58A3" w14:textId="77777777" w:rsidR="008F7BC3" w:rsidRPr="008F7BC3" w:rsidRDefault="008F7BC3" w:rsidP="008F7BC3">
      <w:pPr>
        <w:pStyle w:val="Heading2"/>
      </w:pPr>
      <w:r w:rsidRPr="008F7BC3">
        <w:t xml:space="preserve">Best Community Event </w:t>
      </w:r>
    </w:p>
    <w:p w14:paraId="107E2548" w14:textId="30EB9DE8" w:rsidR="008F7BC3" w:rsidRPr="008F7BC3" w:rsidRDefault="008F7BC3" w:rsidP="008F7BC3">
      <w:pPr>
        <w:spacing w:after="0"/>
        <w:rPr>
          <w:b/>
          <w:bCs/>
          <w:sz w:val="24"/>
          <w:szCs w:val="24"/>
        </w:rPr>
      </w:pPr>
      <w:r w:rsidRPr="008F7BC3">
        <w:rPr>
          <w:b/>
          <w:bCs/>
          <w:sz w:val="24"/>
          <w:szCs w:val="24"/>
        </w:rPr>
        <w:t>Judging Criteria</w:t>
      </w:r>
    </w:p>
    <w:p w14:paraId="5268FA3F" w14:textId="77777777" w:rsidR="008F7BC3" w:rsidRPr="008F7BC3" w:rsidRDefault="008F7BC3" w:rsidP="008F7BC3">
      <w:pPr>
        <w:spacing w:after="0"/>
        <w:rPr>
          <w:sz w:val="24"/>
          <w:szCs w:val="24"/>
        </w:rPr>
      </w:pPr>
      <w:r w:rsidRPr="008F7BC3">
        <w:rPr>
          <w:sz w:val="24"/>
          <w:szCs w:val="24"/>
        </w:rPr>
        <w:t>Outcome/Results - 25%</w:t>
      </w:r>
    </w:p>
    <w:p w14:paraId="20551A7B" w14:textId="54AB40FC" w:rsidR="008F7BC3" w:rsidRPr="008F7BC3" w:rsidRDefault="008F7BC3" w:rsidP="008F7BC3">
      <w:pPr>
        <w:spacing w:after="0"/>
        <w:rPr>
          <w:sz w:val="24"/>
          <w:szCs w:val="24"/>
        </w:rPr>
      </w:pPr>
      <w:r w:rsidRPr="008F7BC3">
        <w:rPr>
          <w:sz w:val="24"/>
          <w:szCs w:val="24"/>
        </w:rPr>
        <w:t xml:space="preserve">Marketing Practices </w:t>
      </w:r>
      <w:r w:rsidR="002B17B7">
        <w:rPr>
          <w:sz w:val="24"/>
          <w:szCs w:val="24"/>
        </w:rPr>
        <w:t>-</w:t>
      </w:r>
      <w:r w:rsidRPr="008F7BC3">
        <w:rPr>
          <w:sz w:val="24"/>
          <w:szCs w:val="24"/>
        </w:rPr>
        <w:t>25%</w:t>
      </w:r>
    </w:p>
    <w:p w14:paraId="7BE5A11E" w14:textId="77777777" w:rsidR="008F7BC3" w:rsidRDefault="008F7BC3" w:rsidP="008F7BC3">
      <w:pPr>
        <w:spacing w:after="0"/>
        <w:rPr>
          <w:sz w:val="24"/>
          <w:szCs w:val="24"/>
        </w:rPr>
      </w:pPr>
      <w:r w:rsidRPr="008F7BC3">
        <w:rPr>
          <w:sz w:val="24"/>
          <w:szCs w:val="24"/>
        </w:rPr>
        <w:t>Purpose of Event/Community Impact – 50%</w:t>
      </w:r>
    </w:p>
    <w:p w14:paraId="33630432" w14:textId="77777777" w:rsidR="008F7BC3" w:rsidRDefault="008F7BC3" w:rsidP="008F7BC3">
      <w:pPr>
        <w:spacing w:after="0"/>
        <w:rPr>
          <w:sz w:val="24"/>
          <w:szCs w:val="24"/>
        </w:rPr>
      </w:pPr>
    </w:p>
    <w:p w14:paraId="1C9F6385" w14:textId="0AD8D959" w:rsidR="008F7BC3" w:rsidRPr="00080400" w:rsidRDefault="00F477DE" w:rsidP="00080400">
      <w:pPr>
        <w:rPr>
          <w:rFonts w:asciiTheme="majorHAnsi" w:eastAsiaTheme="majorEastAsia" w:hAnsiTheme="majorHAnsi" w:cstheme="majorBidi"/>
          <w:color w:val="374C80" w:themeColor="accent1" w:themeShade="BF"/>
          <w:sz w:val="32"/>
          <w:szCs w:val="32"/>
        </w:rPr>
      </w:pPr>
      <w:r>
        <w:br w:type="page"/>
      </w:r>
    </w:p>
    <w:p w14:paraId="43DADC91" w14:textId="1A343F2A" w:rsidR="00AD34A6" w:rsidRPr="004C5260" w:rsidRDefault="00AD34A6" w:rsidP="00AD34A6">
      <w:pPr>
        <w:pStyle w:val="Heading1"/>
      </w:pPr>
      <w:r w:rsidRPr="004C5260">
        <w:lastRenderedPageBreak/>
        <w:t>Best Of Awards (</w:t>
      </w:r>
      <w:r w:rsidR="002B17B7">
        <w:t>4</w:t>
      </w:r>
      <w:r w:rsidRPr="004C5260">
        <w:t xml:space="preserve"> Categories)</w:t>
      </w:r>
    </w:p>
    <w:p w14:paraId="3E4C82C3" w14:textId="77777777" w:rsidR="00AD34A6" w:rsidRPr="004C5260" w:rsidRDefault="00AD34A6" w:rsidP="00AD34A6">
      <w:pPr>
        <w:spacing w:after="0"/>
        <w:rPr>
          <w:sz w:val="24"/>
          <w:szCs w:val="24"/>
        </w:rPr>
      </w:pPr>
      <w:r w:rsidRPr="004C5260">
        <w:rPr>
          <w:sz w:val="24"/>
          <w:szCs w:val="24"/>
        </w:rPr>
        <w:t>Recognizes outstanding Service by Members to Members</w:t>
      </w:r>
    </w:p>
    <w:p w14:paraId="184155BF" w14:textId="77777777" w:rsidR="00AD34A6" w:rsidRPr="004C5260" w:rsidRDefault="00AD34A6" w:rsidP="00AD34A6">
      <w:pPr>
        <w:spacing w:after="0"/>
        <w:rPr>
          <w:sz w:val="24"/>
          <w:szCs w:val="24"/>
        </w:rPr>
      </w:pPr>
    </w:p>
    <w:p w14:paraId="1D83513D" w14:textId="77777777" w:rsidR="00AD34A6" w:rsidRPr="004C5260" w:rsidRDefault="00AD34A6" w:rsidP="00AD34A6">
      <w:pPr>
        <w:pStyle w:val="Heading2"/>
      </w:pPr>
      <w:r w:rsidRPr="004C5260">
        <w:t>Best Trade</w:t>
      </w:r>
    </w:p>
    <w:p w14:paraId="51D04443" w14:textId="74F85F6B" w:rsidR="00AD34A6" w:rsidRPr="004C5260" w:rsidRDefault="00AD34A6" w:rsidP="00AD34A6">
      <w:pPr>
        <w:spacing w:after="0"/>
        <w:rPr>
          <w:b/>
          <w:bCs/>
          <w:sz w:val="24"/>
          <w:szCs w:val="24"/>
        </w:rPr>
      </w:pPr>
      <w:r w:rsidRPr="004C5260">
        <w:rPr>
          <w:b/>
          <w:bCs/>
          <w:sz w:val="24"/>
          <w:szCs w:val="24"/>
        </w:rPr>
        <w:t>Judging Criteria</w:t>
      </w:r>
    </w:p>
    <w:p w14:paraId="3DD79389" w14:textId="48E8EDCC" w:rsidR="00AD34A6" w:rsidRPr="004C5260" w:rsidRDefault="00AD34A6" w:rsidP="00AD34A6">
      <w:pPr>
        <w:spacing w:after="0"/>
        <w:rPr>
          <w:sz w:val="24"/>
          <w:szCs w:val="24"/>
        </w:rPr>
      </w:pPr>
      <w:r w:rsidRPr="004C5260">
        <w:rPr>
          <w:sz w:val="24"/>
          <w:szCs w:val="24"/>
        </w:rPr>
        <w:t>Client Questionnaire</w:t>
      </w:r>
      <w:r w:rsidR="002B17B7">
        <w:rPr>
          <w:sz w:val="24"/>
          <w:szCs w:val="24"/>
        </w:rPr>
        <w:t>-</w:t>
      </w:r>
      <w:r w:rsidRPr="004C5260">
        <w:rPr>
          <w:sz w:val="24"/>
          <w:szCs w:val="24"/>
        </w:rPr>
        <w:t xml:space="preserve"> 70%</w:t>
      </w:r>
    </w:p>
    <w:p w14:paraId="1243B667" w14:textId="2AF77451" w:rsidR="00AD34A6" w:rsidRPr="004C5260" w:rsidRDefault="00AD34A6" w:rsidP="00AD34A6">
      <w:pPr>
        <w:spacing w:after="0"/>
        <w:rPr>
          <w:sz w:val="24"/>
          <w:szCs w:val="24"/>
        </w:rPr>
      </w:pPr>
      <w:r w:rsidRPr="004C5260">
        <w:rPr>
          <w:sz w:val="24"/>
          <w:szCs w:val="24"/>
        </w:rPr>
        <w:t>Safety Award Score</w:t>
      </w:r>
      <w:r w:rsidR="002B17B7">
        <w:rPr>
          <w:sz w:val="24"/>
          <w:szCs w:val="24"/>
        </w:rPr>
        <w:t>-</w:t>
      </w:r>
      <w:r w:rsidRPr="004C5260">
        <w:rPr>
          <w:sz w:val="24"/>
          <w:szCs w:val="24"/>
        </w:rPr>
        <w:t xml:space="preserve"> 20%</w:t>
      </w:r>
    </w:p>
    <w:p w14:paraId="4AB959C5" w14:textId="77777777" w:rsidR="00AD34A6" w:rsidRPr="004C5260" w:rsidRDefault="00AD34A6" w:rsidP="00AD34A6">
      <w:pPr>
        <w:spacing w:after="0"/>
        <w:rPr>
          <w:sz w:val="24"/>
          <w:szCs w:val="24"/>
        </w:rPr>
      </w:pPr>
      <w:r w:rsidRPr="004C5260">
        <w:rPr>
          <w:sz w:val="24"/>
          <w:szCs w:val="24"/>
        </w:rPr>
        <w:t>BILD Lethbridge Association Involvement 10%</w:t>
      </w:r>
    </w:p>
    <w:p w14:paraId="43B5B7ED" w14:textId="77777777" w:rsidR="00AD34A6" w:rsidRPr="004C5260" w:rsidRDefault="00AD34A6" w:rsidP="00AD34A6">
      <w:pPr>
        <w:spacing w:after="0"/>
        <w:rPr>
          <w:sz w:val="24"/>
          <w:szCs w:val="24"/>
        </w:rPr>
      </w:pPr>
    </w:p>
    <w:p w14:paraId="2D5DE560" w14:textId="77777777" w:rsidR="00AD34A6" w:rsidRPr="004C5260" w:rsidRDefault="00AD34A6" w:rsidP="00AD34A6">
      <w:pPr>
        <w:pStyle w:val="Heading2"/>
      </w:pPr>
      <w:r w:rsidRPr="004C5260">
        <w:t>Best Supplier</w:t>
      </w:r>
    </w:p>
    <w:p w14:paraId="06356B65" w14:textId="71702BFF" w:rsidR="00AD34A6" w:rsidRPr="004C5260" w:rsidRDefault="00AD34A6" w:rsidP="00AD34A6">
      <w:pPr>
        <w:spacing w:after="0"/>
        <w:rPr>
          <w:b/>
          <w:bCs/>
          <w:sz w:val="24"/>
          <w:szCs w:val="24"/>
        </w:rPr>
      </w:pPr>
      <w:r w:rsidRPr="004C5260">
        <w:rPr>
          <w:b/>
          <w:bCs/>
          <w:sz w:val="24"/>
          <w:szCs w:val="24"/>
        </w:rPr>
        <w:t>Judging Criteria</w:t>
      </w:r>
    </w:p>
    <w:p w14:paraId="4A65BB29" w14:textId="72360CA8" w:rsidR="00AD34A6" w:rsidRPr="004C5260" w:rsidRDefault="00AD34A6" w:rsidP="00AD34A6">
      <w:pPr>
        <w:spacing w:after="0"/>
        <w:rPr>
          <w:sz w:val="24"/>
          <w:szCs w:val="24"/>
        </w:rPr>
      </w:pPr>
      <w:r w:rsidRPr="004C5260">
        <w:rPr>
          <w:sz w:val="24"/>
          <w:szCs w:val="24"/>
        </w:rPr>
        <w:t xml:space="preserve">Client Questionnaire </w:t>
      </w:r>
      <w:r w:rsidR="002B17B7">
        <w:rPr>
          <w:sz w:val="24"/>
          <w:szCs w:val="24"/>
        </w:rPr>
        <w:t>-</w:t>
      </w:r>
      <w:r w:rsidRPr="004C5260">
        <w:rPr>
          <w:sz w:val="24"/>
          <w:szCs w:val="24"/>
        </w:rPr>
        <w:t>80%</w:t>
      </w:r>
    </w:p>
    <w:p w14:paraId="3BC9F9F3" w14:textId="1E9082F1" w:rsidR="00AD34A6" w:rsidRPr="004C5260" w:rsidRDefault="00AD34A6" w:rsidP="00AD34A6">
      <w:pPr>
        <w:spacing w:after="0"/>
        <w:rPr>
          <w:sz w:val="24"/>
          <w:szCs w:val="24"/>
        </w:rPr>
      </w:pPr>
      <w:r w:rsidRPr="004C5260">
        <w:rPr>
          <w:sz w:val="24"/>
          <w:szCs w:val="24"/>
        </w:rPr>
        <w:t>Safety Programs and Initiatives</w:t>
      </w:r>
      <w:r w:rsidR="002B17B7">
        <w:rPr>
          <w:sz w:val="24"/>
          <w:szCs w:val="24"/>
        </w:rPr>
        <w:t>-</w:t>
      </w:r>
      <w:r w:rsidRPr="004C5260">
        <w:rPr>
          <w:sz w:val="24"/>
          <w:szCs w:val="24"/>
        </w:rPr>
        <w:t xml:space="preserve"> 10% </w:t>
      </w:r>
    </w:p>
    <w:p w14:paraId="4E86A1E3" w14:textId="28FC1F69" w:rsidR="00AD34A6" w:rsidRPr="004C5260" w:rsidRDefault="00AD34A6" w:rsidP="00AD34A6">
      <w:pPr>
        <w:spacing w:after="0"/>
        <w:rPr>
          <w:sz w:val="24"/>
          <w:szCs w:val="24"/>
        </w:rPr>
      </w:pPr>
      <w:r w:rsidRPr="004C5260">
        <w:rPr>
          <w:sz w:val="24"/>
          <w:szCs w:val="24"/>
        </w:rPr>
        <w:t>BILD Lethbridge Association Involvement</w:t>
      </w:r>
      <w:r w:rsidR="002B17B7">
        <w:rPr>
          <w:sz w:val="24"/>
          <w:szCs w:val="24"/>
        </w:rPr>
        <w:t>-</w:t>
      </w:r>
      <w:r w:rsidRPr="004C5260">
        <w:rPr>
          <w:sz w:val="24"/>
          <w:szCs w:val="24"/>
        </w:rPr>
        <w:t xml:space="preserve"> 10% </w:t>
      </w:r>
    </w:p>
    <w:p w14:paraId="1DFD6DAA" w14:textId="77777777" w:rsidR="00AD34A6" w:rsidRPr="004C5260" w:rsidRDefault="00AD34A6" w:rsidP="00AD34A6">
      <w:pPr>
        <w:spacing w:after="0"/>
        <w:rPr>
          <w:sz w:val="24"/>
          <w:szCs w:val="24"/>
        </w:rPr>
      </w:pPr>
    </w:p>
    <w:p w14:paraId="1E64D153" w14:textId="77777777" w:rsidR="00AD34A6" w:rsidRPr="004C5260" w:rsidRDefault="00AD34A6" w:rsidP="00AD34A6">
      <w:pPr>
        <w:pStyle w:val="Heading2"/>
      </w:pPr>
      <w:r w:rsidRPr="004C5260">
        <w:t xml:space="preserve">Best Professional Service </w:t>
      </w:r>
    </w:p>
    <w:p w14:paraId="1CBF2A55" w14:textId="0D967FAE" w:rsidR="00AD34A6" w:rsidRPr="004C5260" w:rsidRDefault="00AD34A6" w:rsidP="00AD34A6">
      <w:pPr>
        <w:spacing w:after="0"/>
        <w:rPr>
          <w:b/>
          <w:bCs/>
          <w:sz w:val="24"/>
          <w:szCs w:val="24"/>
        </w:rPr>
      </w:pPr>
      <w:r w:rsidRPr="004C5260">
        <w:rPr>
          <w:b/>
          <w:bCs/>
          <w:sz w:val="24"/>
          <w:szCs w:val="24"/>
        </w:rPr>
        <w:t>Judging Criteria</w:t>
      </w:r>
    </w:p>
    <w:p w14:paraId="6CC7B5CD" w14:textId="77777777" w:rsidR="00AD34A6" w:rsidRPr="004C5260" w:rsidRDefault="00AD34A6" w:rsidP="00AD34A6">
      <w:pPr>
        <w:spacing w:after="0"/>
        <w:rPr>
          <w:sz w:val="24"/>
          <w:szCs w:val="24"/>
        </w:rPr>
      </w:pPr>
      <w:r w:rsidRPr="004C5260">
        <w:rPr>
          <w:sz w:val="24"/>
          <w:szCs w:val="24"/>
        </w:rPr>
        <w:t xml:space="preserve">Client Questionnaire – 80% </w:t>
      </w:r>
    </w:p>
    <w:p w14:paraId="449658C8" w14:textId="77777777" w:rsidR="00AD34A6" w:rsidRPr="004C5260" w:rsidRDefault="00AD34A6" w:rsidP="00AD34A6">
      <w:pPr>
        <w:spacing w:after="0"/>
        <w:rPr>
          <w:sz w:val="24"/>
          <w:szCs w:val="24"/>
        </w:rPr>
      </w:pPr>
      <w:r w:rsidRPr="004C5260">
        <w:rPr>
          <w:sz w:val="24"/>
          <w:szCs w:val="24"/>
        </w:rPr>
        <w:t xml:space="preserve">Education Involvement (Company endorsed) – 10%  </w:t>
      </w:r>
    </w:p>
    <w:p w14:paraId="56D8CC4B" w14:textId="77777777" w:rsidR="00AD34A6" w:rsidRDefault="00AD34A6" w:rsidP="00AD34A6">
      <w:pPr>
        <w:spacing w:after="0"/>
        <w:rPr>
          <w:sz w:val="24"/>
          <w:szCs w:val="24"/>
        </w:rPr>
      </w:pPr>
      <w:r w:rsidRPr="004C5260">
        <w:rPr>
          <w:sz w:val="24"/>
          <w:szCs w:val="24"/>
        </w:rPr>
        <w:t>BILD -LR Association Involvement – 10%</w:t>
      </w:r>
    </w:p>
    <w:p w14:paraId="3B26DA22" w14:textId="77777777" w:rsidR="0008347B" w:rsidRDefault="0008347B" w:rsidP="00AD34A6">
      <w:pPr>
        <w:spacing w:after="0"/>
        <w:rPr>
          <w:sz w:val="24"/>
          <w:szCs w:val="24"/>
        </w:rPr>
      </w:pPr>
    </w:p>
    <w:p w14:paraId="7B2D8E38" w14:textId="74230292" w:rsidR="002B17B7" w:rsidRDefault="00D965BC" w:rsidP="00AD34A6">
      <w:pPr>
        <w:spacing w:after="0"/>
        <w:rPr>
          <w:color w:val="143F6A" w:themeColor="accent3" w:themeShade="80"/>
          <w:sz w:val="24"/>
          <w:szCs w:val="24"/>
        </w:rPr>
      </w:pPr>
      <w:r>
        <w:rPr>
          <w:color w:val="143F6A" w:themeColor="accent3" w:themeShade="80"/>
          <w:sz w:val="24"/>
          <w:szCs w:val="24"/>
        </w:rPr>
        <w:t>Nailed It! Customer Service Award</w:t>
      </w:r>
      <w:r w:rsidR="002B17B7">
        <w:rPr>
          <w:color w:val="143F6A" w:themeColor="accent3" w:themeShade="80"/>
          <w:sz w:val="24"/>
          <w:szCs w:val="24"/>
        </w:rPr>
        <w:t xml:space="preserve"> </w:t>
      </w:r>
    </w:p>
    <w:p w14:paraId="08AF4462" w14:textId="732F2362" w:rsidR="00C20146" w:rsidRDefault="002959A3" w:rsidP="002959A3">
      <w:pPr>
        <w:rPr>
          <w:sz w:val="24"/>
          <w:szCs w:val="24"/>
        </w:rPr>
      </w:pPr>
      <w:r w:rsidRPr="00834206">
        <w:rPr>
          <w:sz w:val="24"/>
          <w:szCs w:val="24"/>
        </w:rPr>
        <w:t>Customer Service Award, a new initiative to recognize outstanding customer service within the residential construction industry</w:t>
      </w:r>
      <w:r w:rsidR="007137FE">
        <w:rPr>
          <w:sz w:val="24"/>
          <w:szCs w:val="24"/>
        </w:rPr>
        <w:t>.</w:t>
      </w:r>
    </w:p>
    <w:p w14:paraId="392BFBCC" w14:textId="3327D5F5" w:rsidR="00C20146" w:rsidRDefault="000F5D2B" w:rsidP="002959A3">
      <w:pPr>
        <w:rPr>
          <w:sz w:val="24"/>
          <w:szCs w:val="24"/>
        </w:rPr>
      </w:pPr>
      <w:r w:rsidRPr="000F5D2B">
        <w:rPr>
          <w:sz w:val="24"/>
          <w:szCs w:val="24"/>
        </w:rPr>
        <w:t>Anyone in the BILD membership can make or receive a nomination. Nominations may come from someone within the same member company or from someone in a different member company.</w:t>
      </w:r>
    </w:p>
    <w:p w14:paraId="3296AB7C" w14:textId="67CB8424" w:rsidR="00A81D52" w:rsidRPr="00834206" w:rsidRDefault="002959A3" w:rsidP="002959A3">
      <w:pPr>
        <w:rPr>
          <w:sz w:val="24"/>
          <w:szCs w:val="24"/>
        </w:rPr>
      </w:pPr>
      <w:r w:rsidRPr="00834206">
        <w:rPr>
          <w:sz w:val="24"/>
          <w:szCs w:val="24"/>
        </w:rPr>
        <w:t xml:space="preserve">This award is designed to celebrate </w:t>
      </w:r>
      <w:r w:rsidR="008A7848" w:rsidRPr="007137FE">
        <w:rPr>
          <w:sz w:val="24"/>
          <w:szCs w:val="24"/>
        </w:rPr>
        <w:t>everyone</w:t>
      </w:r>
      <w:r w:rsidR="00463626" w:rsidRPr="007137FE">
        <w:rPr>
          <w:sz w:val="24"/>
          <w:szCs w:val="24"/>
        </w:rPr>
        <w:t xml:space="preserve"> within the BILD</w:t>
      </w:r>
      <w:r w:rsidR="00D93776" w:rsidRPr="007137FE">
        <w:rPr>
          <w:sz w:val="24"/>
          <w:szCs w:val="24"/>
        </w:rPr>
        <w:t xml:space="preserve"> membership</w:t>
      </w:r>
      <w:r w:rsidRPr="00834206">
        <w:rPr>
          <w:sz w:val="24"/>
          <w:szCs w:val="24"/>
        </w:rPr>
        <w:t xml:space="preserve"> who consistently go</w:t>
      </w:r>
      <w:r w:rsidR="008A7848">
        <w:rPr>
          <w:sz w:val="24"/>
          <w:szCs w:val="24"/>
        </w:rPr>
        <w:t>es</w:t>
      </w:r>
      <w:r w:rsidRPr="00834206">
        <w:rPr>
          <w:sz w:val="24"/>
          <w:szCs w:val="24"/>
        </w:rPr>
        <w:t xml:space="preserve"> above and beyond in delivering exceptional service, setting a high standard of excellence</w:t>
      </w:r>
      <w:r w:rsidR="007137FE">
        <w:rPr>
          <w:sz w:val="24"/>
          <w:szCs w:val="24"/>
        </w:rPr>
        <w:t xml:space="preserve"> within the award season</w:t>
      </w:r>
      <w:r w:rsidRPr="00834206">
        <w:rPr>
          <w:sz w:val="24"/>
          <w:szCs w:val="24"/>
        </w:rPr>
        <w:t>.</w:t>
      </w:r>
      <w:r w:rsidR="00A81D52" w:rsidRPr="00834206">
        <w:rPr>
          <w:sz w:val="24"/>
          <w:szCs w:val="24"/>
        </w:rPr>
        <w:t xml:space="preserve"> </w:t>
      </w:r>
    </w:p>
    <w:p w14:paraId="5D554B2E" w14:textId="518737BB" w:rsidR="00DA5D51" w:rsidRPr="00DA5D51" w:rsidRDefault="00D965BC" w:rsidP="00AD34A6">
      <w:pPr>
        <w:spacing w:after="0"/>
        <w:rPr>
          <w:sz w:val="24"/>
          <w:szCs w:val="24"/>
        </w:rPr>
      </w:pPr>
      <w:r w:rsidRPr="00DA5D51">
        <w:rPr>
          <w:sz w:val="24"/>
          <w:szCs w:val="24"/>
        </w:rPr>
        <w:t>Nomination Only</w:t>
      </w:r>
      <w:r w:rsidR="002B17B7" w:rsidRPr="00DA5D51">
        <w:rPr>
          <w:sz w:val="24"/>
          <w:szCs w:val="24"/>
        </w:rPr>
        <w:t xml:space="preserve"> </w:t>
      </w:r>
    </w:p>
    <w:p w14:paraId="317867E0" w14:textId="77777777" w:rsidR="00EB3F81" w:rsidRDefault="00EB3F81" w:rsidP="00D965BC">
      <w:pPr>
        <w:spacing w:after="0"/>
        <w:rPr>
          <w:b/>
          <w:bCs/>
          <w:sz w:val="24"/>
          <w:szCs w:val="24"/>
        </w:rPr>
      </w:pPr>
    </w:p>
    <w:p w14:paraId="7673FF81" w14:textId="6DECD370" w:rsidR="00D965BC" w:rsidRPr="002959A3" w:rsidRDefault="0008347B" w:rsidP="00D965BC">
      <w:pPr>
        <w:spacing w:after="0"/>
        <w:rPr>
          <w:b/>
          <w:bCs/>
          <w:sz w:val="24"/>
          <w:szCs w:val="24"/>
        </w:rPr>
      </w:pPr>
      <w:r w:rsidRPr="0008347B">
        <w:rPr>
          <w:b/>
          <w:bCs/>
          <w:sz w:val="24"/>
          <w:szCs w:val="24"/>
        </w:rPr>
        <w:t>Judging Criteria</w:t>
      </w:r>
      <w:r w:rsidR="004D424B">
        <w:rPr>
          <w:b/>
          <w:bCs/>
          <w:sz w:val="24"/>
          <w:szCs w:val="24"/>
        </w:rPr>
        <w:t>- Based on Written Application by Nominator</w:t>
      </w:r>
    </w:p>
    <w:p w14:paraId="42EBEECF" w14:textId="6EBC6E73" w:rsidR="002959A3" w:rsidRDefault="002959A3" w:rsidP="00D965BC">
      <w:pPr>
        <w:spacing w:after="0"/>
        <w:rPr>
          <w:sz w:val="24"/>
          <w:szCs w:val="24"/>
        </w:rPr>
      </w:pPr>
      <w:r>
        <w:rPr>
          <w:sz w:val="24"/>
          <w:szCs w:val="24"/>
        </w:rPr>
        <w:t>Exemplary Communication Skills – 25%</w:t>
      </w:r>
    </w:p>
    <w:p w14:paraId="5B6F72CA" w14:textId="4BFB2BF7" w:rsidR="002B17B7" w:rsidRDefault="002959A3" w:rsidP="00D965BC">
      <w:pPr>
        <w:spacing w:after="0"/>
        <w:rPr>
          <w:sz w:val="24"/>
          <w:szCs w:val="24"/>
        </w:rPr>
      </w:pPr>
      <w:r>
        <w:rPr>
          <w:sz w:val="24"/>
          <w:szCs w:val="24"/>
        </w:rPr>
        <w:t>Commitment to Customer Satisfaction</w:t>
      </w:r>
      <w:r w:rsidR="002B17B7">
        <w:rPr>
          <w:sz w:val="24"/>
          <w:szCs w:val="24"/>
        </w:rPr>
        <w:t xml:space="preserve"> </w:t>
      </w:r>
      <w:r>
        <w:rPr>
          <w:sz w:val="24"/>
          <w:szCs w:val="24"/>
        </w:rPr>
        <w:t>-25%</w:t>
      </w:r>
    </w:p>
    <w:p w14:paraId="0DCE2C8D" w14:textId="18B6F896" w:rsidR="002959A3" w:rsidRDefault="002959A3" w:rsidP="00D965BC">
      <w:pPr>
        <w:spacing w:after="0"/>
        <w:rPr>
          <w:sz w:val="24"/>
          <w:szCs w:val="24"/>
        </w:rPr>
      </w:pPr>
      <w:r>
        <w:rPr>
          <w:sz w:val="24"/>
          <w:szCs w:val="24"/>
        </w:rPr>
        <w:t xml:space="preserve">Problem Solving &amp; Initiative 25% </w:t>
      </w:r>
    </w:p>
    <w:p w14:paraId="38B4FB3C" w14:textId="327B77A6" w:rsidR="002959A3" w:rsidRDefault="002959A3" w:rsidP="00D965BC">
      <w:pPr>
        <w:spacing w:after="0"/>
        <w:rPr>
          <w:sz w:val="24"/>
          <w:szCs w:val="24"/>
        </w:rPr>
      </w:pPr>
      <w:r>
        <w:rPr>
          <w:sz w:val="24"/>
          <w:szCs w:val="24"/>
        </w:rPr>
        <w:t>Positive Impact &amp; Relationship Building -25%</w:t>
      </w:r>
    </w:p>
    <w:p w14:paraId="39182B1C" w14:textId="5164E828" w:rsidR="0019114C" w:rsidRDefault="0019114C" w:rsidP="00834206">
      <w:pPr>
        <w:jc w:val="both"/>
      </w:pPr>
    </w:p>
    <w:p w14:paraId="3AE20111" w14:textId="468A9D4E" w:rsidR="00834206" w:rsidRDefault="00834206" w:rsidP="00834206">
      <w:pPr>
        <w:jc w:val="both"/>
        <w:rPr>
          <w:rFonts w:asciiTheme="majorHAnsi" w:eastAsiaTheme="majorEastAsia" w:hAnsiTheme="majorHAnsi" w:cstheme="majorBidi"/>
          <w:color w:val="374C80" w:themeColor="accent1" w:themeShade="BF"/>
          <w:sz w:val="32"/>
          <w:szCs w:val="32"/>
        </w:rPr>
      </w:pPr>
      <w:r>
        <w:lastRenderedPageBreak/>
        <w:t xml:space="preserve">In the event of multiple applications for the same nominee, the highest score will be used when determining the winner. </w:t>
      </w:r>
    </w:p>
    <w:p w14:paraId="01B4D989" w14:textId="3BC6C2C2" w:rsidR="00F477DE" w:rsidRPr="00F477DE" w:rsidRDefault="00F477DE" w:rsidP="00F477DE">
      <w:pPr>
        <w:pStyle w:val="Heading1"/>
      </w:pPr>
      <w:r w:rsidRPr="00F477DE">
        <w:t>B</w:t>
      </w:r>
      <w:r w:rsidR="006A6096">
        <w:t>est</w:t>
      </w:r>
      <w:r w:rsidRPr="00F477DE">
        <w:t xml:space="preserve"> </w:t>
      </w:r>
      <w:r w:rsidR="006A6096">
        <w:t>o</w:t>
      </w:r>
      <w:r w:rsidRPr="00F477DE">
        <w:t xml:space="preserve">f </w:t>
      </w:r>
      <w:r w:rsidR="00237BC0" w:rsidRPr="00F477DE">
        <w:t>the</w:t>
      </w:r>
      <w:r w:rsidRPr="00F477DE">
        <w:t xml:space="preserve"> Year (</w:t>
      </w:r>
      <w:r w:rsidR="002B17B7">
        <w:t>3</w:t>
      </w:r>
      <w:r w:rsidRPr="00F477DE">
        <w:t xml:space="preserve"> Categories)</w:t>
      </w:r>
    </w:p>
    <w:p w14:paraId="120A1917" w14:textId="77777777" w:rsidR="00F477DE" w:rsidRPr="00F477DE" w:rsidRDefault="00F477DE" w:rsidP="00F477DE">
      <w:pPr>
        <w:spacing w:after="0"/>
        <w:rPr>
          <w:sz w:val="24"/>
          <w:szCs w:val="24"/>
        </w:rPr>
      </w:pPr>
      <w:r w:rsidRPr="00F477DE">
        <w:rPr>
          <w:sz w:val="24"/>
          <w:szCs w:val="24"/>
        </w:rPr>
        <w:t>Awarded to the builders who exemplifies achievement in Innovation and Design, Customer Satisfaction, Business Relations, Association and Community Involvement and Safety</w:t>
      </w:r>
    </w:p>
    <w:p w14:paraId="2871434D" w14:textId="77777777" w:rsidR="00F477DE" w:rsidRPr="00F477DE" w:rsidRDefault="00F477DE" w:rsidP="00F477DE">
      <w:pPr>
        <w:spacing w:after="0"/>
        <w:rPr>
          <w:sz w:val="24"/>
          <w:szCs w:val="24"/>
        </w:rPr>
      </w:pPr>
    </w:p>
    <w:p w14:paraId="1C2FB771" w14:textId="77777777" w:rsidR="00F477DE" w:rsidRPr="00F477DE" w:rsidRDefault="00F477DE" w:rsidP="00F477DE">
      <w:pPr>
        <w:pStyle w:val="Heading2"/>
      </w:pPr>
      <w:r w:rsidRPr="00F477DE">
        <w:t>Builder of the Year</w:t>
      </w:r>
    </w:p>
    <w:p w14:paraId="6D9D350D" w14:textId="6D7B5C9C" w:rsidR="00F477DE" w:rsidRPr="00F477DE" w:rsidRDefault="00F477DE" w:rsidP="00F477DE">
      <w:pPr>
        <w:spacing w:after="0"/>
        <w:rPr>
          <w:b/>
          <w:bCs/>
          <w:sz w:val="24"/>
          <w:szCs w:val="24"/>
        </w:rPr>
      </w:pPr>
      <w:r w:rsidRPr="00F477DE">
        <w:rPr>
          <w:b/>
          <w:bCs/>
          <w:sz w:val="24"/>
          <w:szCs w:val="24"/>
        </w:rPr>
        <w:t xml:space="preserve">Judging Criteria: </w:t>
      </w:r>
    </w:p>
    <w:p w14:paraId="43092D1B" w14:textId="77777777" w:rsidR="00F477DE" w:rsidRPr="00F477DE" w:rsidRDefault="00F477DE" w:rsidP="00F477DE">
      <w:pPr>
        <w:spacing w:after="0"/>
        <w:rPr>
          <w:sz w:val="24"/>
          <w:szCs w:val="24"/>
        </w:rPr>
      </w:pPr>
      <w:r w:rsidRPr="00F477DE">
        <w:rPr>
          <w:sz w:val="24"/>
          <w:szCs w:val="24"/>
        </w:rPr>
        <w:t>Customer Survey - 25%</w:t>
      </w:r>
    </w:p>
    <w:p w14:paraId="5214488A" w14:textId="77777777" w:rsidR="00F477DE" w:rsidRPr="00F477DE" w:rsidRDefault="00F477DE" w:rsidP="00F477DE">
      <w:pPr>
        <w:spacing w:after="0"/>
        <w:rPr>
          <w:sz w:val="24"/>
          <w:szCs w:val="24"/>
        </w:rPr>
      </w:pPr>
      <w:r w:rsidRPr="00F477DE">
        <w:rPr>
          <w:sz w:val="24"/>
          <w:szCs w:val="24"/>
        </w:rPr>
        <w:t>New Home Design Category Score - 25%</w:t>
      </w:r>
    </w:p>
    <w:p w14:paraId="6F2FA6E7" w14:textId="77777777" w:rsidR="00F477DE" w:rsidRPr="00F477DE" w:rsidRDefault="00F477DE" w:rsidP="00F477DE">
      <w:pPr>
        <w:spacing w:after="0"/>
        <w:rPr>
          <w:sz w:val="24"/>
          <w:szCs w:val="24"/>
        </w:rPr>
      </w:pPr>
      <w:r w:rsidRPr="00F477DE">
        <w:rPr>
          <w:sz w:val="24"/>
          <w:szCs w:val="24"/>
        </w:rPr>
        <w:t>Safety Category Score - 10%</w:t>
      </w:r>
    </w:p>
    <w:p w14:paraId="1222E4C8" w14:textId="77777777" w:rsidR="00F477DE" w:rsidRPr="00F477DE" w:rsidRDefault="00F477DE" w:rsidP="00F477DE">
      <w:pPr>
        <w:spacing w:after="0"/>
        <w:rPr>
          <w:sz w:val="24"/>
          <w:szCs w:val="24"/>
        </w:rPr>
      </w:pPr>
      <w:r w:rsidRPr="00F477DE">
        <w:rPr>
          <w:sz w:val="24"/>
          <w:szCs w:val="24"/>
        </w:rPr>
        <w:t>BILD -LR Engagement - 20%</w:t>
      </w:r>
    </w:p>
    <w:p w14:paraId="5FAF7FAE" w14:textId="77777777" w:rsidR="00F477DE" w:rsidRPr="00F477DE" w:rsidRDefault="00F477DE" w:rsidP="00F477DE">
      <w:pPr>
        <w:spacing w:after="0"/>
        <w:rPr>
          <w:sz w:val="24"/>
          <w:szCs w:val="24"/>
        </w:rPr>
      </w:pPr>
      <w:r w:rsidRPr="00F477DE">
        <w:rPr>
          <w:sz w:val="24"/>
          <w:szCs w:val="24"/>
        </w:rPr>
        <w:t>Community Involvement - 20%</w:t>
      </w:r>
    </w:p>
    <w:p w14:paraId="6AC22ACC" w14:textId="77777777" w:rsidR="00F477DE" w:rsidRPr="00F477DE" w:rsidRDefault="00F477DE" w:rsidP="00F477DE">
      <w:pPr>
        <w:spacing w:after="0"/>
        <w:rPr>
          <w:sz w:val="24"/>
          <w:szCs w:val="24"/>
        </w:rPr>
      </w:pPr>
    </w:p>
    <w:p w14:paraId="35F0C63A" w14:textId="77777777" w:rsidR="00F477DE" w:rsidRPr="00F477DE" w:rsidRDefault="00F477DE" w:rsidP="00F477DE">
      <w:pPr>
        <w:pStyle w:val="Heading2"/>
      </w:pPr>
      <w:r w:rsidRPr="00F477DE">
        <w:t xml:space="preserve">Custom Builder of the Year </w:t>
      </w:r>
    </w:p>
    <w:p w14:paraId="70F16B0C" w14:textId="309CB32D" w:rsidR="00F477DE" w:rsidRPr="00F477DE" w:rsidRDefault="00F477DE" w:rsidP="00F477DE">
      <w:pPr>
        <w:spacing w:after="0"/>
        <w:rPr>
          <w:b/>
          <w:bCs/>
          <w:sz w:val="24"/>
          <w:szCs w:val="24"/>
        </w:rPr>
      </w:pPr>
      <w:r w:rsidRPr="00F477DE">
        <w:rPr>
          <w:b/>
          <w:bCs/>
          <w:sz w:val="24"/>
          <w:szCs w:val="24"/>
        </w:rPr>
        <w:t xml:space="preserve">Judging Criteria: </w:t>
      </w:r>
    </w:p>
    <w:p w14:paraId="78A48C3D" w14:textId="77777777" w:rsidR="00F477DE" w:rsidRPr="00F477DE" w:rsidRDefault="00F477DE" w:rsidP="00F477DE">
      <w:pPr>
        <w:spacing w:after="0"/>
        <w:rPr>
          <w:sz w:val="24"/>
          <w:szCs w:val="24"/>
        </w:rPr>
      </w:pPr>
      <w:r w:rsidRPr="00F477DE">
        <w:rPr>
          <w:sz w:val="24"/>
          <w:szCs w:val="24"/>
        </w:rPr>
        <w:t>Customer Survey - 30%</w:t>
      </w:r>
    </w:p>
    <w:p w14:paraId="5BA4FB1E" w14:textId="77777777" w:rsidR="00F477DE" w:rsidRPr="00F477DE" w:rsidRDefault="00F477DE" w:rsidP="00F477DE">
      <w:pPr>
        <w:spacing w:after="0"/>
        <w:rPr>
          <w:sz w:val="24"/>
          <w:szCs w:val="24"/>
        </w:rPr>
      </w:pPr>
      <w:r w:rsidRPr="00F477DE">
        <w:rPr>
          <w:sz w:val="24"/>
          <w:szCs w:val="24"/>
        </w:rPr>
        <w:t>New Home Design Category Score - 30%</w:t>
      </w:r>
    </w:p>
    <w:p w14:paraId="63428A95" w14:textId="77777777" w:rsidR="00F477DE" w:rsidRPr="00F477DE" w:rsidRDefault="00F477DE" w:rsidP="00F477DE">
      <w:pPr>
        <w:spacing w:after="0"/>
        <w:rPr>
          <w:sz w:val="24"/>
          <w:szCs w:val="24"/>
        </w:rPr>
      </w:pPr>
      <w:r w:rsidRPr="00F477DE">
        <w:rPr>
          <w:sz w:val="24"/>
          <w:szCs w:val="24"/>
        </w:rPr>
        <w:t>Safety Score - 10%</w:t>
      </w:r>
    </w:p>
    <w:p w14:paraId="0ACB6A6C" w14:textId="77777777" w:rsidR="00F477DE" w:rsidRPr="00F477DE" w:rsidRDefault="00F477DE" w:rsidP="00F477DE">
      <w:pPr>
        <w:spacing w:after="0"/>
        <w:rPr>
          <w:sz w:val="24"/>
          <w:szCs w:val="24"/>
        </w:rPr>
      </w:pPr>
      <w:r w:rsidRPr="00F477DE">
        <w:rPr>
          <w:sz w:val="24"/>
          <w:szCs w:val="24"/>
        </w:rPr>
        <w:t>BILD - LR Engagement - 15%</w:t>
      </w:r>
    </w:p>
    <w:p w14:paraId="38BE611D" w14:textId="77777777" w:rsidR="00F477DE" w:rsidRDefault="00F477DE" w:rsidP="00F477DE">
      <w:pPr>
        <w:spacing w:after="0"/>
        <w:rPr>
          <w:sz w:val="24"/>
          <w:szCs w:val="24"/>
        </w:rPr>
      </w:pPr>
      <w:r w:rsidRPr="00F477DE">
        <w:rPr>
          <w:sz w:val="24"/>
          <w:szCs w:val="24"/>
        </w:rPr>
        <w:t>Community Involvement - 15%</w:t>
      </w:r>
    </w:p>
    <w:p w14:paraId="3F4389BB" w14:textId="77777777" w:rsidR="006A6096" w:rsidRDefault="006A6096" w:rsidP="00F477DE">
      <w:pPr>
        <w:spacing w:after="0"/>
        <w:rPr>
          <w:sz w:val="24"/>
          <w:szCs w:val="24"/>
        </w:rPr>
      </w:pPr>
    </w:p>
    <w:p w14:paraId="09B2A605" w14:textId="37FF8D2F" w:rsidR="006A6096" w:rsidRPr="00F477DE" w:rsidRDefault="006A6096" w:rsidP="006A6096">
      <w:pPr>
        <w:pStyle w:val="Heading2"/>
      </w:pPr>
      <w:r>
        <w:t>Renovator</w:t>
      </w:r>
      <w:r w:rsidRPr="00F477DE">
        <w:t xml:space="preserve"> of the Year</w:t>
      </w:r>
    </w:p>
    <w:p w14:paraId="2597BEF9" w14:textId="77777777" w:rsidR="006A6096" w:rsidRPr="00F477DE" w:rsidRDefault="006A6096" w:rsidP="006A6096">
      <w:pPr>
        <w:spacing w:after="0"/>
        <w:rPr>
          <w:b/>
          <w:bCs/>
          <w:sz w:val="24"/>
          <w:szCs w:val="24"/>
        </w:rPr>
      </w:pPr>
      <w:r w:rsidRPr="00F477DE">
        <w:rPr>
          <w:b/>
          <w:bCs/>
          <w:sz w:val="24"/>
          <w:szCs w:val="24"/>
        </w:rPr>
        <w:t xml:space="preserve">Judging Criteria: </w:t>
      </w:r>
    </w:p>
    <w:p w14:paraId="49860FED" w14:textId="77777777" w:rsidR="006A6096" w:rsidRPr="00F477DE" w:rsidRDefault="006A6096" w:rsidP="006A6096">
      <w:pPr>
        <w:spacing w:after="0"/>
        <w:rPr>
          <w:sz w:val="24"/>
          <w:szCs w:val="24"/>
        </w:rPr>
      </w:pPr>
      <w:r w:rsidRPr="00F477DE">
        <w:rPr>
          <w:sz w:val="24"/>
          <w:szCs w:val="24"/>
        </w:rPr>
        <w:t xml:space="preserve">Customer Survey - </w:t>
      </w:r>
      <w:r>
        <w:rPr>
          <w:sz w:val="24"/>
          <w:szCs w:val="24"/>
        </w:rPr>
        <w:t>30</w:t>
      </w:r>
      <w:r w:rsidRPr="00F477DE">
        <w:rPr>
          <w:sz w:val="24"/>
          <w:szCs w:val="24"/>
        </w:rPr>
        <w:t>%</w:t>
      </w:r>
    </w:p>
    <w:p w14:paraId="371DDD27" w14:textId="77777777" w:rsidR="006A6096" w:rsidRPr="00F477DE" w:rsidRDefault="006A6096" w:rsidP="006A6096">
      <w:pPr>
        <w:spacing w:after="0"/>
        <w:rPr>
          <w:sz w:val="24"/>
          <w:szCs w:val="24"/>
        </w:rPr>
      </w:pPr>
      <w:r>
        <w:rPr>
          <w:sz w:val="24"/>
          <w:szCs w:val="24"/>
        </w:rPr>
        <w:t xml:space="preserve">Renovation </w:t>
      </w:r>
      <w:r w:rsidRPr="00F477DE">
        <w:rPr>
          <w:sz w:val="24"/>
          <w:szCs w:val="24"/>
        </w:rPr>
        <w:t xml:space="preserve">Category Score - </w:t>
      </w:r>
      <w:r>
        <w:rPr>
          <w:sz w:val="24"/>
          <w:szCs w:val="24"/>
        </w:rPr>
        <w:t>30</w:t>
      </w:r>
      <w:r w:rsidRPr="00F477DE">
        <w:rPr>
          <w:sz w:val="24"/>
          <w:szCs w:val="24"/>
        </w:rPr>
        <w:t>%</w:t>
      </w:r>
    </w:p>
    <w:p w14:paraId="0FB9E3C8" w14:textId="771AE705" w:rsidR="006A6096" w:rsidRPr="00F477DE" w:rsidRDefault="00DE561D" w:rsidP="006A6096">
      <w:pPr>
        <w:spacing w:after="0"/>
        <w:rPr>
          <w:sz w:val="24"/>
          <w:szCs w:val="24"/>
        </w:rPr>
      </w:pPr>
      <w:r w:rsidRPr="008F7BC3">
        <w:rPr>
          <w:sz w:val="24"/>
          <w:szCs w:val="24"/>
        </w:rPr>
        <w:t>Safety Initiatives</w:t>
      </w:r>
      <w:r w:rsidRPr="00F477DE">
        <w:rPr>
          <w:sz w:val="24"/>
          <w:szCs w:val="24"/>
        </w:rPr>
        <w:t xml:space="preserve"> </w:t>
      </w:r>
      <w:r w:rsidR="006A6096" w:rsidRPr="00F477DE">
        <w:rPr>
          <w:sz w:val="24"/>
          <w:szCs w:val="24"/>
        </w:rPr>
        <w:t>- 10%</w:t>
      </w:r>
    </w:p>
    <w:p w14:paraId="6964357D" w14:textId="77777777" w:rsidR="006A6096" w:rsidRPr="00F477DE" w:rsidRDefault="006A6096" w:rsidP="006A6096">
      <w:pPr>
        <w:spacing w:after="0"/>
        <w:rPr>
          <w:sz w:val="24"/>
          <w:szCs w:val="24"/>
        </w:rPr>
      </w:pPr>
      <w:r w:rsidRPr="00F477DE">
        <w:rPr>
          <w:sz w:val="24"/>
          <w:szCs w:val="24"/>
        </w:rPr>
        <w:t xml:space="preserve">BILD -LR Engagement - </w:t>
      </w:r>
      <w:r>
        <w:rPr>
          <w:sz w:val="24"/>
          <w:szCs w:val="24"/>
        </w:rPr>
        <w:t>15</w:t>
      </w:r>
      <w:r w:rsidRPr="00F477DE">
        <w:rPr>
          <w:sz w:val="24"/>
          <w:szCs w:val="24"/>
        </w:rPr>
        <w:t>%</w:t>
      </w:r>
    </w:p>
    <w:p w14:paraId="4743A8E1" w14:textId="68C8E61B" w:rsidR="00B7390F" w:rsidRDefault="006A6096" w:rsidP="006A6096">
      <w:pPr>
        <w:spacing w:after="0"/>
        <w:rPr>
          <w:sz w:val="24"/>
          <w:szCs w:val="24"/>
        </w:rPr>
      </w:pPr>
      <w:r w:rsidRPr="00F477DE">
        <w:rPr>
          <w:sz w:val="24"/>
          <w:szCs w:val="24"/>
        </w:rPr>
        <w:t xml:space="preserve">Community Involvement </w:t>
      </w:r>
      <w:r>
        <w:rPr>
          <w:sz w:val="24"/>
          <w:szCs w:val="24"/>
        </w:rPr>
        <w:t>–</w:t>
      </w:r>
      <w:r w:rsidRPr="00F477DE">
        <w:rPr>
          <w:sz w:val="24"/>
          <w:szCs w:val="24"/>
        </w:rPr>
        <w:t xml:space="preserve"> </w:t>
      </w:r>
      <w:r>
        <w:rPr>
          <w:sz w:val="24"/>
          <w:szCs w:val="24"/>
        </w:rPr>
        <w:t>15</w:t>
      </w:r>
      <w:r w:rsidRPr="00F477DE">
        <w:rPr>
          <w:sz w:val="24"/>
          <w:szCs w:val="24"/>
        </w:rPr>
        <w:t>%</w:t>
      </w:r>
    </w:p>
    <w:p w14:paraId="2B56CB4B" w14:textId="71EFE8E2" w:rsidR="00B7390F" w:rsidRPr="00471688" w:rsidRDefault="00B7390F" w:rsidP="00471688">
      <w:pPr>
        <w:rPr>
          <w:sz w:val="24"/>
          <w:szCs w:val="24"/>
        </w:rPr>
      </w:pPr>
    </w:p>
    <w:sectPr w:rsidR="00B7390F" w:rsidRPr="00471688" w:rsidSect="00F477DE">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19CA4" w14:textId="77777777" w:rsidR="0030527E" w:rsidRDefault="0030527E" w:rsidP="008A51E1">
      <w:pPr>
        <w:spacing w:after="0" w:line="240" w:lineRule="auto"/>
      </w:pPr>
      <w:r>
        <w:separator/>
      </w:r>
    </w:p>
  </w:endnote>
  <w:endnote w:type="continuationSeparator" w:id="0">
    <w:p w14:paraId="43527DB7" w14:textId="77777777" w:rsidR="0030527E" w:rsidRDefault="0030527E" w:rsidP="008A5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A7F2" w14:textId="77777777" w:rsidR="008A51E1" w:rsidRPr="008A51E1" w:rsidRDefault="008A51E1">
    <w:pPr>
      <w:pStyle w:val="Footer"/>
    </w:pPr>
    <w:r w:rsidRPr="008A51E1">
      <w:t>membership@BILDLethbridge.ca</w:t>
    </w:r>
    <w:r w:rsidRPr="008A51E1">
      <w:ptab w:relativeTo="margin" w:alignment="center" w:leader="none"/>
    </w:r>
    <w:r w:rsidRPr="008A51E1">
      <w:t>403-328-2288</w:t>
    </w:r>
    <w:r w:rsidRPr="008A51E1">
      <w:ptab w:relativeTo="margin" w:alignment="right" w:leader="none"/>
    </w:r>
    <w:r w:rsidRPr="008A51E1">
      <w:t xml:space="preserve"> https://bildlr.awardify.io/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C21DE" w14:textId="77777777" w:rsidR="0030527E" w:rsidRDefault="0030527E" w:rsidP="008A51E1">
      <w:pPr>
        <w:spacing w:after="0" w:line="240" w:lineRule="auto"/>
      </w:pPr>
      <w:r>
        <w:separator/>
      </w:r>
    </w:p>
  </w:footnote>
  <w:footnote w:type="continuationSeparator" w:id="0">
    <w:p w14:paraId="772DB78F" w14:textId="77777777" w:rsidR="0030527E" w:rsidRDefault="0030527E" w:rsidP="008A5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871462226"/>
      <w:docPartObj>
        <w:docPartGallery w:val="Page Numbers (Top of Page)"/>
        <w:docPartUnique/>
      </w:docPartObj>
    </w:sdtPr>
    <w:sdtEndPr>
      <w:rPr>
        <w:b/>
        <w:bCs/>
        <w:noProof/>
        <w:color w:val="auto"/>
        <w:spacing w:val="0"/>
      </w:rPr>
    </w:sdtEndPr>
    <w:sdtContent>
      <w:p w14:paraId="729AD725" w14:textId="77777777" w:rsidR="00F477DE" w:rsidRDefault="00F477D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rsidR="008012AA">
          <w:fldChar w:fldCharType="begin"/>
        </w:r>
        <w:r>
          <w:instrText xml:space="preserve"> PAGE   \* MERGEFORMAT </w:instrText>
        </w:r>
        <w:r w:rsidR="008012AA">
          <w:fldChar w:fldCharType="separate"/>
        </w:r>
        <w:r w:rsidR="006B322E" w:rsidRPr="006B322E">
          <w:rPr>
            <w:b/>
            <w:bCs/>
            <w:noProof/>
          </w:rPr>
          <w:t>8</w:t>
        </w:r>
        <w:r w:rsidR="008012AA">
          <w:rPr>
            <w:b/>
            <w:bCs/>
            <w:noProof/>
          </w:rPr>
          <w:fldChar w:fldCharType="end"/>
        </w:r>
      </w:p>
    </w:sdtContent>
  </w:sdt>
  <w:p w14:paraId="393C9C9B" w14:textId="77777777" w:rsidR="00F477DE" w:rsidRDefault="00F477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6AA5"/>
    <w:multiLevelType w:val="hybridMultilevel"/>
    <w:tmpl w:val="18942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56805"/>
    <w:multiLevelType w:val="hybridMultilevel"/>
    <w:tmpl w:val="AAA2B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B284B"/>
    <w:multiLevelType w:val="hybridMultilevel"/>
    <w:tmpl w:val="DFC8B764"/>
    <w:lvl w:ilvl="0" w:tplc="8982BD14">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F58D4"/>
    <w:multiLevelType w:val="hybridMultilevel"/>
    <w:tmpl w:val="EBEA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B1A6B"/>
    <w:multiLevelType w:val="hybridMultilevel"/>
    <w:tmpl w:val="3BF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B15CE"/>
    <w:multiLevelType w:val="hybridMultilevel"/>
    <w:tmpl w:val="4F34074C"/>
    <w:lvl w:ilvl="0" w:tplc="8982BD14">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0F2BC0"/>
    <w:multiLevelType w:val="hybridMultilevel"/>
    <w:tmpl w:val="31F01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E14AD"/>
    <w:multiLevelType w:val="hybridMultilevel"/>
    <w:tmpl w:val="B5A4D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32FA8"/>
    <w:multiLevelType w:val="hybridMultilevel"/>
    <w:tmpl w:val="194CDB12"/>
    <w:lvl w:ilvl="0" w:tplc="8982BD14">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30B81"/>
    <w:multiLevelType w:val="hybridMultilevel"/>
    <w:tmpl w:val="0A5A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9D300F"/>
    <w:multiLevelType w:val="hybridMultilevel"/>
    <w:tmpl w:val="FD1E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7A4D6D"/>
    <w:multiLevelType w:val="hybridMultilevel"/>
    <w:tmpl w:val="23CA7FB6"/>
    <w:lvl w:ilvl="0" w:tplc="8982BD14">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1D49FE"/>
    <w:multiLevelType w:val="hybridMultilevel"/>
    <w:tmpl w:val="CB1A509A"/>
    <w:lvl w:ilvl="0" w:tplc="8982BD14">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F61CA4"/>
    <w:multiLevelType w:val="hybridMultilevel"/>
    <w:tmpl w:val="7C6A7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6928E5"/>
    <w:multiLevelType w:val="hybridMultilevel"/>
    <w:tmpl w:val="1D3CD5E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66953B1F"/>
    <w:multiLevelType w:val="hybridMultilevel"/>
    <w:tmpl w:val="92B22CBA"/>
    <w:lvl w:ilvl="0" w:tplc="8982BD14">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81442A"/>
    <w:multiLevelType w:val="hybridMultilevel"/>
    <w:tmpl w:val="A4D2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584336"/>
    <w:multiLevelType w:val="hybridMultilevel"/>
    <w:tmpl w:val="7CAC322C"/>
    <w:lvl w:ilvl="0" w:tplc="8982BD14">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FB0FF4"/>
    <w:multiLevelType w:val="hybridMultilevel"/>
    <w:tmpl w:val="51BAE4E0"/>
    <w:lvl w:ilvl="0" w:tplc="8982BD14">
      <w:numFmt w:val="bullet"/>
      <w:lvlText w:val="•"/>
      <w:lvlJc w:val="left"/>
      <w:pPr>
        <w:ind w:left="1080" w:hanging="720"/>
      </w:pPr>
      <w:rPr>
        <w:rFonts w:ascii="Century Gothic" w:eastAsiaTheme="minorHAnsi" w:hAnsi="Century Gothic"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8507CF"/>
    <w:multiLevelType w:val="hybridMultilevel"/>
    <w:tmpl w:val="73A61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460750">
    <w:abstractNumId w:val="14"/>
  </w:num>
  <w:num w:numId="2" w16cid:durableId="1869221663">
    <w:abstractNumId w:val="19"/>
  </w:num>
  <w:num w:numId="3" w16cid:durableId="1738626026">
    <w:abstractNumId w:val="1"/>
  </w:num>
  <w:num w:numId="4" w16cid:durableId="420414620">
    <w:abstractNumId w:val="4"/>
  </w:num>
  <w:num w:numId="5" w16cid:durableId="1396392854">
    <w:abstractNumId w:val="6"/>
  </w:num>
  <w:num w:numId="6" w16cid:durableId="1964342018">
    <w:abstractNumId w:val="3"/>
  </w:num>
  <w:num w:numId="7" w16cid:durableId="582568180">
    <w:abstractNumId w:val="9"/>
  </w:num>
  <w:num w:numId="8" w16cid:durableId="592322312">
    <w:abstractNumId w:val="16"/>
  </w:num>
  <w:num w:numId="9" w16cid:durableId="2048023888">
    <w:abstractNumId w:val="5"/>
  </w:num>
  <w:num w:numId="10" w16cid:durableId="499084774">
    <w:abstractNumId w:val="15"/>
  </w:num>
  <w:num w:numId="11" w16cid:durableId="546647358">
    <w:abstractNumId w:val="17"/>
  </w:num>
  <w:num w:numId="12" w16cid:durableId="1530876108">
    <w:abstractNumId w:val="11"/>
  </w:num>
  <w:num w:numId="13" w16cid:durableId="102723830">
    <w:abstractNumId w:val="12"/>
  </w:num>
  <w:num w:numId="14" w16cid:durableId="1693845381">
    <w:abstractNumId w:val="2"/>
  </w:num>
  <w:num w:numId="15" w16cid:durableId="31610610">
    <w:abstractNumId w:val="18"/>
  </w:num>
  <w:num w:numId="16" w16cid:durableId="658271486">
    <w:abstractNumId w:val="8"/>
  </w:num>
  <w:num w:numId="17" w16cid:durableId="1278365686">
    <w:abstractNumId w:val="13"/>
  </w:num>
  <w:num w:numId="18" w16cid:durableId="78796343">
    <w:abstractNumId w:val="10"/>
  </w:num>
  <w:num w:numId="19" w16cid:durableId="1879320275">
    <w:abstractNumId w:val="7"/>
  </w:num>
  <w:num w:numId="20" w16cid:durableId="1702169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EE5"/>
    <w:rsid w:val="0002450A"/>
    <w:rsid w:val="0002605C"/>
    <w:rsid w:val="00037A66"/>
    <w:rsid w:val="00074FCD"/>
    <w:rsid w:val="00076AAC"/>
    <w:rsid w:val="00080400"/>
    <w:rsid w:val="0008347B"/>
    <w:rsid w:val="000947AB"/>
    <w:rsid w:val="00096FE3"/>
    <w:rsid w:val="000A2BA6"/>
    <w:rsid w:val="000B0238"/>
    <w:rsid w:val="000B181A"/>
    <w:rsid w:val="000B5013"/>
    <w:rsid w:val="000C00C1"/>
    <w:rsid w:val="000D0CEE"/>
    <w:rsid w:val="000F23CC"/>
    <w:rsid w:val="000F5D2B"/>
    <w:rsid w:val="00116F8F"/>
    <w:rsid w:val="0011783A"/>
    <w:rsid w:val="00117CE0"/>
    <w:rsid w:val="00124360"/>
    <w:rsid w:val="00144F1D"/>
    <w:rsid w:val="001614C4"/>
    <w:rsid w:val="001637F6"/>
    <w:rsid w:val="00166D49"/>
    <w:rsid w:val="00172A2B"/>
    <w:rsid w:val="001877B9"/>
    <w:rsid w:val="0019114C"/>
    <w:rsid w:val="001A0E0E"/>
    <w:rsid w:val="001B1143"/>
    <w:rsid w:val="001E52BC"/>
    <w:rsid w:val="002308F5"/>
    <w:rsid w:val="00237BC0"/>
    <w:rsid w:val="002557D0"/>
    <w:rsid w:val="002702ED"/>
    <w:rsid w:val="002707CD"/>
    <w:rsid w:val="002959A3"/>
    <w:rsid w:val="00295C01"/>
    <w:rsid w:val="002A12BF"/>
    <w:rsid w:val="002B17B7"/>
    <w:rsid w:val="002D4DD3"/>
    <w:rsid w:val="002D4EF9"/>
    <w:rsid w:val="002D5202"/>
    <w:rsid w:val="0030527E"/>
    <w:rsid w:val="003067EF"/>
    <w:rsid w:val="00310794"/>
    <w:rsid w:val="00314945"/>
    <w:rsid w:val="00330CBE"/>
    <w:rsid w:val="00336320"/>
    <w:rsid w:val="00385BC4"/>
    <w:rsid w:val="00396C09"/>
    <w:rsid w:val="0039754D"/>
    <w:rsid w:val="003C590F"/>
    <w:rsid w:val="00425DE1"/>
    <w:rsid w:val="00437108"/>
    <w:rsid w:val="00441E0E"/>
    <w:rsid w:val="00442988"/>
    <w:rsid w:val="00463626"/>
    <w:rsid w:val="00470FD6"/>
    <w:rsid w:val="00471688"/>
    <w:rsid w:val="00492D08"/>
    <w:rsid w:val="004A1155"/>
    <w:rsid w:val="004B314F"/>
    <w:rsid w:val="004C102A"/>
    <w:rsid w:val="004C4FE0"/>
    <w:rsid w:val="004C5260"/>
    <w:rsid w:val="004C7EA7"/>
    <w:rsid w:val="004D424B"/>
    <w:rsid w:val="004E1B62"/>
    <w:rsid w:val="00503209"/>
    <w:rsid w:val="00514A63"/>
    <w:rsid w:val="0051578C"/>
    <w:rsid w:val="0052693B"/>
    <w:rsid w:val="00551330"/>
    <w:rsid w:val="005534CC"/>
    <w:rsid w:val="00577AF8"/>
    <w:rsid w:val="00583849"/>
    <w:rsid w:val="005962EF"/>
    <w:rsid w:val="005C0A88"/>
    <w:rsid w:val="005D3565"/>
    <w:rsid w:val="005D3A52"/>
    <w:rsid w:val="005E000B"/>
    <w:rsid w:val="005F56CB"/>
    <w:rsid w:val="00623378"/>
    <w:rsid w:val="006442B9"/>
    <w:rsid w:val="006571A5"/>
    <w:rsid w:val="00667736"/>
    <w:rsid w:val="0067035C"/>
    <w:rsid w:val="00692EC8"/>
    <w:rsid w:val="006A02F4"/>
    <w:rsid w:val="006A6096"/>
    <w:rsid w:val="006B322E"/>
    <w:rsid w:val="006C0BA7"/>
    <w:rsid w:val="006C3018"/>
    <w:rsid w:val="006D2397"/>
    <w:rsid w:val="006F38BB"/>
    <w:rsid w:val="006F559C"/>
    <w:rsid w:val="007127D6"/>
    <w:rsid w:val="007137FE"/>
    <w:rsid w:val="00721173"/>
    <w:rsid w:val="00735E30"/>
    <w:rsid w:val="00755CF6"/>
    <w:rsid w:val="0075790F"/>
    <w:rsid w:val="007705FF"/>
    <w:rsid w:val="00776757"/>
    <w:rsid w:val="007D1615"/>
    <w:rsid w:val="008012AA"/>
    <w:rsid w:val="008228B7"/>
    <w:rsid w:val="008300A5"/>
    <w:rsid w:val="00831540"/>
    <w:rsid w:val="00834206"/>
    <w:rsid w:val="008371C5"/>
    <w:rsid w:val="0085179A"/>
    <w:rsid w:val="008517A7"/>
    <w:rsid w:val="00880CFB"/>
    <w:rsid w:val="00887994"/>
    <w:rsid w:val="008A51E1"/>
    <w:rsid w:val="008A7848"/>
    <w:rsid w:val="008D388F"/>
    <w:rsid w:val="008D636B"/>
    <w:rsid w:val="008E4164"/>
    <w:rsid w:val="008F7BC3"/>
    <w:rsid w:val="00903074"/>
    <w:rsid w:val="00925AAD"/>
    <w:rsid w:val="00930A30"/>
    <w:rsid w:val="009404E3"/>
    <w:rsid w:val="0095460C"/>
    <w:rsid w:val="009C0C74"/>
    <w:rsid w:val="009D38A9"/>
    <w:rsid w:val="009D4277"/>
    <w:rsid w:val="00A36D25"/>
    <w:rsid w:val="00A36F18"/>
    <w:rsid w:val="00A577C7"/>
    <w:rsid w:val="00A81D52"/>
    <w:rsid w:val="00AD34A6"/>
    <w:rsid w:val="00B0055C"/>
    <w:rsid w:val="00B01017"/>
    <w:rsid w:val="00B10EE5"/>
    <w:rsid w:val="00B37BBB"/>
    <w:rsid w:val="00B4135D"/>
    <w:rsid w:val="00B42279"/>
    <w:rsid w:val="00B53B98"/>
    <w:rsid w:val="00B67A45"/>
    <w:rsid w:val="00B7390F"/>
    <w:rsid w:val="00B770E9"/>
    <w:rsid w:val="00B84E42"/>
    <w:rsid w:val="00B96CFA"/>
    <w:rsid w:val="00B9744D"/>
    <w:rsid w:val="00BB179B"/>
    <w:rsid w:val="00BC63B3"/>
    <w:rsid w:val="00BD758D"/>
    <w:rsid w:val="00BE53DB"/>
    <w:rsid w:val="00BE673E"/>
    <w:rsid w:val="00BE74B3"/>
    <w:rsid w:val="00BF1685"/>
    <w:rsid w:val="00BF39C9"/>
    <w:rsid w:val="00C113F8"/>
    <w:rsid w:val="00C12165"/>
    <w:rsid w:val="00C20146"/>
    <w:rsid w:val="00C44F9D"/>
    <w:rsid w:val="00C6168A"/>
    <w:rsid w:val="00C63BB4"/>
    <w:rsid w:val="00C711CF"/>
    <w:rsid w:val="00C97E50"/>
    <w:rsid w:val="00CF7654"/>
    <w:rsid w:val="00D0048F"/>
    <w:rsid w:val="00D33EB0"/>
    <w:rsid w:val="00D4375C"/>
    <w:rsid w:val="00D75C71"/>
    <w:rsid w:val="00D81B7E"/>
    <w:rsid w:val="00D8567B"/>
    <w:rsid w:val="00D9128C"/>
    <w:rsid w:val="00D93776"/>
    <w:rsid w:val="00D94855"/>
    <w:rsid w:val="00D965BC"/>
    <w:rsid w:val="00DA1DDC"/>
    <w:rsid w:val="00DA5D51"/>
    <w:rsid w:val="00DA718C"/>
    <w:rsid w:val="00DC0896"/>
    <w:rsid w:val="00DD4BBF"/>
    <w:rsid w:val="00DE561D"/>
    <w:rsid w:val="00E16A4B"/>
    <w:rsid w:val="00E33FB4"/>
    <w:rsid w:val="00E442B0"/>
    <w:rsid w:val="00E61CFF"/>
    <w:rsid w:val="00E93199"/>
    <w:rsid w:val="00EB3F81"/>
    <w:rsid w:val="00EC254F"/>
    <w:rsid w:val="00EC3C84"/>
    <w:rsid w:val="00ED013B"/>
    <w:rsid w:val="00ED459C"/>
    <w:rsid w:val="00EF3F2E"/>
    <w:rsid w:val="00F111BC"/>
    <w:rsid w:val="00F25547"/>
    <w:rsid w:val="00F262C3"/>
    <w:rsid w:val="00F477DE"/>
    <w:rsid w:val="00F664BA"/>
    <w:rsid w:val="00F843FE"/>
    <w:rsid w:val="00F8645C"/>
    <w:rsid w:val="00F86E91"/>
    <w:rsid w:val="00FA18C5"/>
    <w:rsid w:val="00FB4DE4"/>
    <w:rsid w:val="00FC2BFE"/>
    <w:rsid w:val="00FE1C28"/>
    <w:rsid w:val="00FF219A"/>
    <w:rsid w:val="074F3DD0"/>
    <w:rsid w:val="0A2D1122"/>
    <w:rsid w:val="0D69E6D0"/>
    <w:rsid w:val="10849D72"/>
    <w:rsid w:val="13C827B3"/>
    <w:rsid w:val="195F0906"/>
    <w:rsid w:val="1A62B325"/>
    <w:rsid w:val="1E272FA2"/>
    <w:rsid w:val="225FA835"/>
    <w:rsid w:val="23D01375"/>
    <w:rsid w:val="280164CF"/>
    <w:rsid w:val="2AA9C00E"/>
    <w:rsid w:val="2BEE9107"/>
    <w:rsid w:val="337B5E68"/>
    <w:rsid w:val="3739AD0B"/>
    <w:rsid w:val="3CEAFD09"/>
    <w:rsid w:val="3DE512FD"/>
    <w:rsid w:val="3FC58051"/>
    <w:rsid w:val="40CE02B4"/>
    <w:rsid w:val="462938A6"/>
    <w:rsid w:val="4A786472"/>
    <w:rsid w:val="4C89AE50"/>
    <w:rsid w:val="5C35446E"/>
    <w:rsid w:val="606D5054"/>
    <w:rsid w:val="63A34E70"/>
    <w:rsid w:val="6A3BB15C"/>
    <w:rsid w:val="6B152C2E"/>
    <w:rsid w:val="71BD62FA"/>
    <w:rsid w:val="73292132"/>
    <w:rsid w:val="7B1E2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80CA4"/>
  <w15:docId w15:val="{A18C0095-F5CF-466B-893B-0BFBF99B4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2AA"/>
  </w:style>
  <w:style w:type="paragraph" w:styleId="Heading1">
    <w:name w:val="heading 1"/>
    <w:basedOn w:val="Normal"/>
    <w:next w:val="Normal"/>
    <w:link w:val="Heading1Char"/>
    <w:uiPriority w:val="9"/>
    <w:qFormat/>
    <w:rsid w:val="008A51E1"/>
    <w:pPr>
      <w:keepNext/>
      <w:keepLines/>
      <w:spacing w:before="240" w:after="0"/>
      <w:outlineLvl w:val="0"/>
    </w:pPr>
    <w:rPr>
      <w:rFonts w:asciiTheme="majorHAnsi" w:eastAsiaTheme="majorEastAsia" w:hAnsiTheme="majorHAnsi" w:cstheme="majorBidi"/>
      <w:color w:val="374C80" w:themeColor="accent1" w:themeShade="BF"/>
      <w:sz w:val="32"/>
      <w:szCs w:val="32"/>
    </w:rPr>
  </w:style>
  <w:style w:type="paragraph" w:styleId="Heading2">
    <w:name w:val="heading 2"/>
    <w:basedOn w:val="Normal"/>
    <w:next w:val="Normal"/>
    <w:link w:val="Heading2Char"/>
    <w:uiPriority w:val="9"/>
    <w:unhideWhenUsed/>
    <w:qFormat/>
    <w:rsid w:val="008A51E1"/>
    <w:pPr>
      <w:keepNext/>
      <w:keepLines/>
      <w:spacing w:before="40" w:after="0"/>
      <w:outlineLvl w:val="1"/>
    </w:pPr>
    <w:rPr>
      <w:rFonts w:asciiTheme="majorHAnsi" w:eastAsiaTheme="majorEastAsia" w:hAnsiTheme="majorHAnsi" w:cstheme="majorBidi"/>
      <w:color w:val="374C80" w:themeColor="accent1" w:themeShade="BF"/>
      <w:sz w:val="26"/>
      <w:szCs w:val="26"/>
    </w:rPr>
  </w:style>
  <w:style w:type="paragraph" w:styleId="Heading3">
    <w:name w:val="heading 3"/>
    <w:basedOn w:val="Normal"/>
    <w:next w:val="Normal"/>
    <w:link w:val="Heading3Char"/>
    <w:uiPriority w:val="9"/>
    <w:unhideWhenUsed/>
    <w:qFormat/>
    <w:rsid w:val="007705FF"/>
    <w:pPr>
      <w:keepNext/>
      <w:keepLines/>
      <w:spacing w:before="40" w:after="0"/>
      <w:outlineLvl w:val="2"/>
    </w:pPr>
    <w:rPr>
      <w:rFonts w:asciiTheme="majorHAnsi" w:eastAsiaTheme="majorEastAsia" w:hAnsiTheme="majorHAnsi" w:cstheme="majorBidi"/>
      <w:color w:val="243255"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10EE5"/>
    <w:pPr>
      <w:widowControl w:val="0"/>
      <w:spacing w:after="0" w:line="240" w:lineRule="auto"/>
      <w:ind w:left="460" w:hanging="360"/>
    </w:pPr>
    <w:rPr>
      <w:rFonts w:ascii="Calibri" w:eastAsia="Calibri" w:hAnsi="Calibri"/>
    </w:rPr>
  </w:style>
  <w:style w:type="character" w:customStyle="1" w:styleId="BodyTextChar">
    <w:name w:val="Body Text Char"/>
    <w:basedOn w:val="DefaultParagraphFont"/>
    <w:link w:val="BodyText"/>
    <w:uiPriority w:val="1"/>
    <w:rsid w:val="00B10EE5"/>
    <w:rPr>
      <w:rFonts w:ascii="Calibri" w:eastAsia="Calibri" w:hAnsi="Calibri"/>
    </w:rPr>
  </w:style>
  <w:style w:type="paragraph" w:styleId="Header">
    <w:name w:val="header"/>
    <w:basedOn w:val="Normal"/>
    <w:link w:val="HeaderChar"/>
    <w:uiPriority w:val="99"/>
    <w:unhideWhenUsed/>
    <w:rsid w:val="008A51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1E1"/>
  </w:style>
  <w:style w:type="paragraph" w:styleId="Footer">
    <w:name w:val="footer"/>
    <w:basedOn w:val="Normal"/>
    <w:link w:val="FooterChar"/>
    <w:uiPriority w:val="99"/>
    <w:unhideWhenUsed/>
    <w:rsid w:val="008A51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1E1"/>
  </w:style>
  <w:style w:type="character" w:customStyle="1" w:styleId="Heading1Char">
    <w:name w:val="Heading 1 Char"/>
    <w:basedOn w:val="DefaultParagraphFont"/>
    <w:link w:val="Heading1"/>
    <w:uiPriority w:val="9"/>
    <w:rsid w:val="008A51E1"/>
    <w:rPr>
      <w:rFonts w:asciiTheme="majorHAnsi" w:eastAsiaTheme="majorEastAsia" w:hAnsiTheme="majorHAnsi" w:cstheme="majorBidi"/>
      <w:color w:val="374C80" w:themeColor="accent1" w:themeShade="BF"/>
      <w:sz w:val="32"/>
      <w:szCs w:val="32"/>
    </w:rPr>
  </w:style>
  <w:style w:type="character" w:customStyle="1" w:styleId="Heading2Char">
    <w:name w:val="Heading 2 Char"/>
    <w:basedOn w:val="DefaultParagraphFont"/>
    <w:link w:val="Heading2"/>
    <w:uiPriority w:val="9"/>
    <w:rsid w:val="008A51E1"/>
    <w:rPr>
      <w:rFonts w:asciiTheme="majorHAnsi" w:eastAsiaTheme="majorEastAsia" w:hAnsiTheme="majorHAnsi" w:cstheme="majorBidi"/>
      <w:color w:val="374C80" w:themeColor="accent1" w:themeShade="BF"/>
      <w:sz w:val="26"/>
      <w:szCs w:val="26"/>
    </w:rPr>
  </w:style>
  <w:style w:type="paragraph" w:styleId="Title">
    <w:name w:val="Title"/>
    <w:basedOn w:val="Normal"/>
    <w:next w:val="Normal"/>
    <w:link w:val="TitleChar"/>
    <w:uiPriority w:val="10"/>
    <w:qFormat/>
    <w:rsid w:val="008A51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1E1"/>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7705FF"/>
    <w:rPr>
      <w:rFonts w:asciiTheme="majorHAnsi" w:eastAsiaTheme="majorEastAsia" w:hAnsiTheme="majorHAnsi" w:cstheme="majorBidi"/>
      <w:color w:val="243255" w:themeColor="accent1" w:themeShade="7F"/>
      <w:sz w:val="24"/>
      <w:szCs w:val="24"/>
    </w:rPr>
  </w:style>
  <w:style w:type="paragraph" w:styleId="ListParagraph">
    <w:name w:val="List Paragraph"/>
    <w:basedOn w:val="Normal"/>
    <w:uiPriority w:val="34"/>
    <w:qFormat/>
    <w:rsid w:val="00D33EB0"/>
    <w:pPr>
      <w:ind w:left="720"/>
      <w:contextualSpacing/>
    </w:pPr>
  </w:style>
  <w:style w:type="character" w:styleId="Hyperlink">
    <w:name w:val="Hyperlink"/>
    <w:basedOn w:val="DefaultParagraphFont"/>
    <w:uiPriority w:val="99"/>
    <w:unhideWhenUsed/>
    <w:rsid w:val="0002605C"/>
    <w:rPr>
      <w:color w:val="9454C3" w:themeColor="hyperlink"/>
      <w:u w:val="single"/>
    </w:rPr>
  </w:style>
  <w:style w:type="character" w:styleId="UnresolvedMention">
    <w:name w:val="Unresolved Mention"/>
    <w:basedOn w:val="DefaultParagraphFont"/>
    <w:uiPriority w:val="99"/>
    <w:semiHidden/>
    <w:unhideWhenUsed/>
    <w:rsid w:val="0002605C"/>
    <w:rPr>
      <w:color w:val="605E5C"/>
      <w:shd w:val="clear" w:color="auto" w:fill="E1DFDD"/>
    </w:rPr>
  </w:style>
  <w:style w:type="paragraph" w:styleId="NormalWeb">
    <w:name w:val="Normal (Web)"/>
    <w:basedOn w:val="Normal"/>
    <w:uiPriority w:val="99"/>
    <w:semiHidden/>
    <w:unhideWhenUsed/>
    <w:rsid w:val="00577A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01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Vapor Trail">
  <a:themeElements>
    <a:clrScheme name="Custom 4">
      <a:dk1>
        <a:srgbClr val="3F3F3F"/>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Vapor Trail">
      <a:majorFont>
        <a:latin typeface="Century Gothic"/>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apor Trail">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d88d85-1104-4826-b977-e31390e8e3e3" xsi:nil="true"/>
    <lcf76f155ced4ddcb4097134ff3c332f xmlns="6383ec2d-a13c-4e46-b1d8-1ef2a636d41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090EC7C0F7844AA8E19E73EDC62846" ma:contentTypeVersion="13" ma:contentTypeDescription="Create a new document." ma:contentTypeScope="" ma:versionID="648329bfdbdde8ff73005142c518a61a">
  <xsd:schema xmlns:xsd="http://www.w3.org/2001/XMLSchema" xmlns:xs="http://www.w3.org/2001/XMLSchema" xmlns:p="http://schemas.microsoft.com/office/2006/metadata/properties" xmlns:ns2="6383ec2d-a13c-4e46-b1d8-1ef2a636d417" xmlns:ns3="7cd88d85-1104-4826-b977-e31390e8e3e3" targetNamespace="http://schemas.microsoft.com/office/2006/metadata/properties" ma:root="true" ma:fieldsID="aa829c5416ba76a81d8f68b3f064d487" ns2:_="" ns3:_="">
    <xsd:import namespace="6383ec2d-a13c-4e46-b1d8-1ef2a636d417"/>
    <xsd:import namespace="7cd88d85-1104-4826-b977-e31390e8e3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3ec2d-a13c-4e46-b1d8-1ef2a636d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ea8b310-2212-43e0-87bd-0ae720aa53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d88d85-1104-4826-b977-e31390e8e3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88e04-9a25-4261-90af-d43258780f1e}" ma:internalName="TaxCatchAll" ma:showField="CatchAllData" ma:web="7cd88d85-1104-4826-b977-e31390e8e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2E34D1-903F-4A05-88BB-7B331D801965}">
  <ds:schemaRefs>
    <ds:schemaRef ds:uri="http://schemas.microsoft.com/office/2006/metadata/properties"/>
    <ds:schemaRef ds:uri="http://schemas.microsoft.com/office/infopath/2007/PartnerControls"/>
    <ds:schemaRef ds:uri="7cd88d85-1104-4826-b977-e31390e8e3e3"/>
    <ds:schemaRef ds:uri="6383ec2d-a13c-4e46-b1d8-1ef2a636d417"/>
  </ds:schemaRefs>
</ds:datastoreItem>
</file>

<file path=customXml/itemProps2.xml><?xml version="1.0" encoding="utf-8"?>
<ds:datastoreItem xmlns:ds="http://schemas.openxmlformats.org/officeDocument/2006/customXml" ds:itemID="{B1D23E79-8D23-4210-B84A-835FFA8EE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3ec2d-a13c-4e46-b1d8-1ef2a636d417"/>
    <ds:schemaRef ds:uri="7cd88d85-1104-4826-b977-e31390e8e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B04BF2-C628-478E-B15B-970B735C54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2774</Words>
  <Characters>15291</Characters>
  <Application>Microsoft Office Word</Application>
  <DocSecurity>0</DocSecurity>
  <Lines>509</Lines>
  <Paragraphs>361</Paragraphs>
  <ScaleCrop>false</ScaleCrop>
  <Company/>
  <LinksUpToDate>false</LinksUpToDate>
  <CharactersWithSpaces>17704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DiRocco</dc:creator>
  <cp:keywords/>
  <dc:description/>
  <cp:lastModifiedBy>Bridget Mearns</cp:lastModifiedBy>
  <cp:revision>77</cp:revision>
  <cp:lastPrinted>2024-10-11T16:40:00Z</cp:lastPrinted>
  <dcterms:created xsi:type="dcterms:W3CDTF">2024-08-13T21:13:00Z</dcterms:created>
  <dcterms:modified xsi:type="dcterms:W3CDTF">2025-10-06T17:39:00Z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0x0101004D090EC7C0F7844AA8E19E73EDC62846</vt:lpwstr>
  </property>
  <property fmtid="{D5CDD505-2E9C-101B-9397-08002B2CF9AE}" pid="3" name="MediaServiceImageTags">
    <vt:lpwstr/>
  </property>
</Properties>
</file>